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39" w:rsidRPr="008E2999" w:rsidRDefault="00CC4139">
      <w:pPr>
        <w:rPr>
          <w:rFonts w:asciiTheme="minorHAnsi" w:hAnsiTheme="minorHAnsi" w:cstheme="minorHAnsi"/>
          <w:sz w:val="24"/>
        </w:rPr>
      </w:pPr>
    </w:p>
    <w:p w:rsidR="00CC4139" w:rsidRPr="008E2999" w:rsidRDefault="00CC4139">
      <w:pPr>
        <w:rPr>
          <w:rFonts w:asciiTheme="minorHAnsi" w:hAnsiTheme="minorHAnsi" w:cstheme="minorHAnsi"/>
          <w:sz w:val="24"/>
        </w:rPr>
      </w:pPr>
    </w:p>
    <w:p w:rsidR="004B547F" w:rsidRPr="008E2999" w:rsidRDefault="004B547F">
      <w:pPr>
        <w:rPr>
          <w:rFonts w:asciiTheme="minorHAnsi" w:hAnsiTheme="minorHAnsi" w:cstheme="minorHAnsi"/>
          <w:sz w:val="24"/>
        </w:rPr>
      </w:pPr>
    </w:p>
    <w:p w:rsidR="00D53DE8" w:rsidRPr="008E2999" w:rsidRDefault="003A1EE6">
      <w:pPr>
        <w:rPr>
          <w:rFonts w:asciiTheme="minorHAnsi" w:hAnsiTheme="minorHAnsi" w:cstheme="minorHAnsi"/>
          <w:b/>
          <w:sz w:val="24"/>
        </w:rPr>
      </w:pPr>
      <w:r w:rsidRPr="008E2999">
        <w:rPr>
          <w:rFonts w:asciiTheme="minorHAnsi" w:hAnsiTheme="minorHAnsi" w:cstheme="minorHAnsi"/>
          <w:b/>
          <w:sz w:val="24"/>
        </w:rPr>
        <w:t>LIS 653</w:t>
      </w:r>
      <w:r w:rsidR="00151B0B" w:rsidRPr="008E2999">
        <w:rPr>
          <w:rFonts w:asciiTheme="minorHAnsi" w:hAnsiTheme="minorHAnsi" w:cstheme="minorHAnsi"/>
          <w:b/>
          <w:sz w:val="24"/>
        </w:rPr>
        <w:t xml:space="preserve">: </w:t>
      </w:r>
      <w:r w:rsidRPr="008E2999">
        <w:rPr>
          <w:rFonts w:asciiTheme="minorHAnsi" w:hAnsiTheme="minorHAnsi" w:cstheme="minorHAnsi"/>
          <w:b/>
          <w:sz w:val="24"/>
        </w:rPr>
        <w:t>Seminar in Archival Studies – Archives and Technology</w:t>
      </w:r>
    </w:p>
    <w:p w:rsidR="00B13E94" w:rsidRPr="008E2999" w:rsidRDefault="00B13E94">
      <w:pPr>
        <w:rPr>
          <w:rFonts w:asciiTheme="minorHAnsi" w:hAnsiTheme="minorHAnsi" w:cstheme="minorHAnsi"/>
          <w:sz w:val="24"/>
        </w:rPr>
      </w:pPr>
    </w:p>
    <w:p w:rsidR="004B547F" w:rsidRPr="008E2999" w:rsidRDefault="004B547F">
      <w:pPr>
        <w:rPr>
          <w:rFonts w:asciiTheme="minorHAnsi" w:hAnsiTheme="minorHAnsi" w:cstheme="minorHAnsi"/>
          <w:sz w:val="24"/>
        </w:rPr>
      </w:pPr>
      <w:r w:rsidRPr="008E2999">
        <w:rPr>
          <w:rFonts w:asciiTheme="minorHAnsi" w:hAnsiTheme="minorHAnsi" w:cstheme="minorHAnsi"/>
          <w:sz w:val="24"/>
        </w:rPr>
        <w:t>Program</w:t>
      </w:r>
      <w:r w:rsidR="006D7091" w:rsidRPr="008E2999">
        <w:rPr>
          <w:rFonts w:asciiTheme="minorHAnsi" w:hAnsiTheme="minorHAnsi" w:cstheme="minorHAnsi"/>
          <w:sz w:val="24"/>
        </w:rPr>
        <w:t>:</w:t>
      </w:r>
      <w:r w:rsidR="00365D6C" w:rsidRPr="008E2999">
        <w:rPr>
          <w:rFonts w:asciiTheme="minorHAnsi" w:hAnsiTheme="minorHAnsi" w:cstheme="minorHAnsi"/>
          <w:sz w:val="24"/>
        </w:rPr>
        <w:t xml:space="preserve"> </w:t>
      </w:r>
      <w:proofErr w:type="spellStart"/>
      <w:r w:rsidR="003A1EE6" w:rsidRPr="008E2999">
        <w:rPr>
          <w:rStyle w:val="Strong"/>
          <w:rFonts w:asciiTheme="minorHAnsi" w:hAnsiTheme="minorHAnsi" w:cstheme="minorHAnsi"/>
          <w:b w:val="0"/>
          <w:sz w:val="24"/>
        </w:rPr>
        <w:t>MLISc</w:t>
      </w:r>
      <w:proofErr w:type="spellEnd"/>
    </w:p>
    <w:p w:rsidR="004B547F" w:rsidRPr="008E2999" w:rsidRDefault="004B547F">
      <w:pPr>
        <w:rPr>
          <w:rFonts w:asciiTheme="minorHAnsi" w:hAnsiTheme="minorHAnsi" w:cstheme="minorHAnsi"/>
          <w:sz w:val="24"/>
        </w:rPr>
      </w:pPr>
      <w:r w:rsidRPr="008E2999">
        <w:rPr>
          <w:rFonts w:asciiTheme="minorHAnsi" w:hAnsiTheme="minorHAnsi" w:cstheme="minorHAnsi"/>
          <w:sz w:val="24"/>
        </w:rPr>
        <w:t>Year:</w:t>
      </w:r>
      <w:r w:rsidR="00365D6C" w:rsidRPr="008E2999">
        <w:rPr>
          <w:rFonts w:asciiTheme="minorHAnsi" w:hAnsiTheme="minorHAnsi" w:cstheme="minorHAnsi"/>
          <w:sz w:val="24"/>
        </w:rPr>
        <w:t xml:space="preserve"> 20</w:t>
      </w:r>
      <w:r w:rsidR="003A1EE6" w:rsidRPr="008E2999">
        <w:rPr>
          <w:rFonts w:asciiTheme="minorHAnsi" w:hAnsiTheme="minorHAnsi" w:cstheme="minorHAnsi"/>
          <w:sz w:val="24"/>
        </w:rPr>
        <w:t>13</w:t>
      </w:r>
      <w:r w:rsidR="00365D6C" w:rsidRPr="008E2999">
        <w:rPr>
          <w:rFonts w:asciiTheme="minorHAnsi" w:hAnsiTheme="minorHAnsi" w:cstheme="minorHAnsi"/>
          <w:sz w:val="24"/>
        </w:rPr>
        <w:t xml:space="preserve"> </w:t>
      </w:r>
      <w:proofErr w:type="gramStart"/>
      <w:r w:rsidR="003A1EE6" w:rsidRPr="008E2999">
        <w:rPr>
          <w:rFonts w:asciiTheme="minorHAnsi" w:hAnsiTheme="minorHAnsi" w:cstheme="minorHAnsi"/>
          <w:sz w:val="24"/>
        </w:rPr>
        <w:t>Spring</w:t>
      </w:r>
      <w:proofErr w:type="gramEnd"/>
    </w:p>
    <w:p w:rsidR="004B547F" w:rsidRPr="008E2999" w:rsidRDefault="004B547F">
      <w:pPr>
        <w:rPr>
          <w:rFonts w:asciiTheme="minorHAnsi" w:hAnsiTheme="minorHAnsi" w:cstheme="minorHAnsi"/>
          <w:sz w:val="24"/>
        </w:rPr>
      </w:pPr>
      <w:r w:rsidRPr="008E2999">
        <w:rPr>
          <w:rFonts w:asciiTheme="minorHAnsi" w:hAnsiTheme="minorHAnsi" w:cstheme="minorHAnsi"/>
          <w:sz w:val="24"/>
        </w:rPr>
        <w:t>Course Schedule:</w:t>
      </w:r>
      <w:r w:rsidR="00151B0B" w:rsidRPr="008E2999">
        <w:rPr>
          <w:rFonts w:asciiTheme="minorHAnsi" w:hAnsiTheme="minorHAnsi" w:cstheme="minorHAnsi"/>
          <w:sz w:val="24"/>
        </w:rPr>
        <w:t xml:space="preserve"> Tues</w:t>
      </w:r>
      <w:r w:rsidR="0085521B" w:rsidRPr="008E2999">
        <w:rPr>
          <w:rFonts w:asciiTheme="minorHAnsi" w:hAnsiTheme="minorHAnsi" w:cstheme="minorHAnsi"/>
          <w:sz w:val="24"/>
        </w:rPr>
        <w:t xml:space="preserve">days </w:t>
      </w:r>
      <w:r w:rsidR="003A1EE6" w:rsidRPr="008E2999">
        <w:rPr>
          <w:rFonts w:asciiTheme="minorHAnsi" w:hAnsiTheme="minorHAnsi" w:cstheme="minorHAnsi"/>
          <w:sz w:val="24"/>
        </w:rPr>
        <w:t>9 – 11:40am</w:t>
      </w:r>
    </w:p>
    <w:p w:rsidR="004B547F" w:rsidRPr="008E2999" w:rsidRDefault="004B547F">
      <w:pPr>
        <w:rPr>
          <w:rFonts w:asciiTheme="minorHAnsi" w:hAnsiTheme="minorHAnsi" w:cstheme="minorHAnsi"/>
          <w:sz w:val="24"/>
        </w:rPr>
      </w:pPr>
      <w:r w:rsidRPr="008E2999">
        <w:rPr>
          <w:rFonts w:asciiTheme="minorHAnsi" w:hAnsiTheme="minorHAnsi" w:cstheme="minorHAnsi"/>
          <w:sz w:val="24"/>
        </w:rPr>
        <w:t>Location:</w:t>
      </w:r>
      <w:r w:rsidR="0085521B" w:rsidRPr="008E2999">
        <w:rPr>
          <w:rFonts w:asciiTheme="minorHAnsi" w:hAnsiTheme="minorHAnsi" w:cstheme="minorHAnsi"/>
          <w:sz w:val="24"/>
        </w:rPr>
        <w:t xml:space="preserve"> </w:t>
      </w:r>
      <w:r w:rsidR="003A1EE6" w:rsidRPr="008E2999">
        <w:rPr>
          <w:rFonts w:asciiTheme="minorHAnsi" w:hAnsiTheme="minorHAnsi" w:cstheme="minorHAnsi"/>
          <w:sz w:val="24"/>
        </w:rPr>
        <w:t xml:space="preserve">TBD </w:t>
      </w:r>
    </w:p>
    <w:p w:rsidR="004B547F" w:rsidRPr="008E2999" w:rsidRDefault="004B547F">
      <w:pPr>
        <w:rPr>
          <w:rFonts w:asciiTheme="minorHAnsi" w:hAnsiTheme="minorHAnsi" w:cstheme="minorHAnsi"/>
          <w:sz w:val="24"/>
        </w:rPr>
      </w:pPr>
      <w:r w:rsidRPr="008E2999">
        <w:rPr>
          <w:rFonts w:asciiTheme="minorHAnsi" w:hAnsiTheme="minorHAnsi" w:cstheme="minorHAnsi"/>
          <w:sz w:val="24"/>
        </w:rPr>
        <w:t>Instructor:</w:t>
      </w:r>
      <w:r w:rsidR="00365D6C" w:rsidRPr="008E2999">
        <w:rPr>
          <w:rFonts w:asciiTheme="minorHAnsi" w:hAnsiTheme="minorHAnsi" w:cstheme="minorHAnsi"/>
          <w:sz w:val="24"/>
        </w:rPr>
        <w:t xml:space="preserve"> </w:t>
      </w:r>
      <w:r w:rsidR="003A1EE6" w:rsidRPr="008E2999">
        <w:rPr>
          <w:rFonts w:asciiTheme="minorHAnsi" w:hAnsiTheme="minorHAnsi" w:cstheme="minorHAnsi"/>
          <w:sz w:val="24"/>
        </w:rPr>
        <w:t>Mr. Adam Jansen</w:t>
      </w:r>
    </w:p>
    <w:p w:rsidR="004B547F" w:rsidRPr="008E2999" w:rsidRDefault="004B547F">
      <w:pPr>
        <w:rPr>
          <w:rFonts w:asciiTheme="minorHAnsi" w:hAnsiTheme="minorHAnsi" w:cstheme="minorHAnsi"/>
          <w:sz w:val="24"/>
        </w:rPr>
      </w:pPr>
      <w:r w:rsidRPr="008E2999">
        <w:rPr>
          <w:rFonts w:asciiTheme="minorHAnsi" w:hAnsiTheme="minorHAnsi" w:cstheme="minorHAnsi"/>
          <w:sz w:val="24"/>
        </w:rPr>
        <w:t>Office location:</w:t>
      </w:r>
      <w:r w:rsidR="00E07D91" w:rsidRPr="008E2999">
        <w:rPr>
          <w:rFonts w:asciiTheme="minorHAnsi" w:hAnsiTheme="minorHAnsi" w:cstheme="minorHAnsi"/>
          <w:sz w:val="24"/>
        </w:rPr>
        <w:t xml:space="preserve"> </w:t>
      </w:r>
      <w:r w:rsidR="003A1EE6" w:rsidRPr="008E2999">
        <w:rPr>
          <w:rFonts w:asciiTheme="minorHAnsi" w:hAnsiTheme="minorHAnsi" w:cstheme="minorHAnsi"/>
          <w:sz w:val="24"/>
        </w:rPr>
        <w:t>N/A</w:t>
      </w:r>
    </w:p>
    <w:p w:rsidR="004B547F" w:rsidRPr="008E2999" w:rsidRDefault="004B547F">
      <w:pPr>
        <w:rPr>
          <w:rFonts w:asciiTheme="minorHAnsi" w:hAnsiTheme="minorHAnsi" w:cstheme="minorHAnsi"/>
          <w:sz w:val="24"/>
        </w:rPr>
      </w:pPr>
      <w:r w:rsidRPr="008E2999">
        <w:rPr>
          <w:rFonts w:asciiTheme="minorHAnsi" w:hAnsiTheme="minorHAnsi" w:cstheme="minorHAnsi"/>
          <w:sz w:val="24"/>
        </w:rPr>
        <w:t>Office phone:</w:t>
      </w:r>
      <w:r w:rsidR="00E07D91" w:rsidRPr="008E2999">
        <w:rPr>
          <w:rFonts w:asciiTheme="minorHAnsi" w:hAnsiTheme="minorHAnsi" w:cstheme="minorHAnsi"/>
          <w:sz w:val="24"/>
        </w:rPr>
        <w:t xml:space="preserve"> </w:t>
      </w:r>
      <w:r w:rsidR="003A1EE6" w:rsidRPr="008E2999">
        <w:rPr>
          <w:rFonts w:asciiTheme="minorHAnsi" w:hAnsiTheme="minorHAnsi" w:cstheme="minorHAnsi"/>
          <w:sz w:val="24"/>
        </w:rPr>
        <w:t>N/A</w:t>
      </w:r>
    </w:p>
    <w:p w:rsidR="004B547F" w:rsidRPr="008E2999" w:rsidRDefault="004B547F">
      <w:pPr>
        <w:rPr>
          <w:rFonts w:asciiTheme="minorHAnsi" w:hAnsiTheme="minorHAnsi" w:cstheme="minorHAnsi"/>
          <w:sz w:val="24"/>
        </w:rPr>
      </w:pPr>
      <w:proofErr w:type="gramStart"/>
      <w:r w:rsidRPr="008E2999">
        <w:rPr>
          <w:rFonts w:asciiTheme="minorHAnsi" w:hAnsiTheme="minorHAnsi" w:cstheme="minorHAnsi"/>
          <w:sz w:val="24"/>
        </w:rPr>
        <w:t>Office hours:</w:t>
      </w:r>
      <w:r w:rsidR="00306F20" w:rsidRPr="008E2999">
        <w:rPr>
          <w:rFonts w:asciiTheme="minorHAnsi" w:hAnsiTheme="minorHAnsi" w:cstheme="minorHAnsi"/>
          <w:sz w:val="24"/>
        </w:rPr>
        <w:t xml:space="preserve"> </w:t>
      </w:r>
      <w:r w:rsidR="0087752B" w:rsidRPr="008E2999">
        <w:rPr>
          <w:rFonts w:asciiTheme="minorHAnsi" w:hAnsiTheme="minorHAnsi" w:cstheme="minorHAnsi"/>
          <w:sz w:val="24"/>
        </w:rPr>
        <w:t>By Appt.</w:t>
      </w:r>
      <w:proofErr w:type="gramEnd"/>
    </w:p>
    <w:p w:rsidR="004B547F" w:rsidRPr="008E2999" w:rsidRDefault="004B547F">
      <w:pPr>
        <w:rPr>
          <w:rFonts w:asciiTheme="minorHAnsi" w:hAnsiTheme="minorHAnsi" w:cstheme="minorHAnsi"/>
          <w:sz w:val="24"/>
        </w:rPr>
      </w:pPr>
      <w:r w:rsidRPr="008E2999">
        <w:rPr>
          <w:rFonts w:asciiTheme="minorHAnsi" w:hAnsiTheme="minorHAnsi" w:cstheme="minorHAnsi"/>
          <w:sz w:val="24"/>
        </w:rPr>
        <w:t>E-mail address:</w:t>
      </w:r>
      <w:r w:rsidR="00306F20" w:rsidRPr="008E2999">
        <w:rPr>
          <w:rFonts w:asciiTheme="minorHAnsi" w:hAnsiTheme="minorHAnsi" w:cstheme="minorHAnsi"/>
          <w:sz w:val="24"/>
        </w:rPr>
        <w:t xml:space="preserve"> </w:t>
      </w:r>
      <w:r w:rsidR="003A1EE6" w:rsidRPr="008E2999">
        <w:rPr>
          <w:rFonts w:asciiTheme="minorHAnsi" w:hAnsiTheme="minorHAnsi" w:cstheme="minorHAnsi"/>
          <w:sz w:val="24"/>
        </w:rPr>
        <w:t>adam_jansen@outlook.com</w:t>
      </w:r>
    </w:p>
    <w:p w:rsidR="00B13E94" w:rsidRPr="008E2999" w:rsidRDefault="00B13E94">
      <w:pPr>
        <w:rPr>
          <w:rFonts w:asciiTheme="minorHAnsi" w:hAnsiTheme="minorHAnsi" w:cstheme="minorHAnsi"/>
          <w:sz w:val="24"/>
        </w:rPr>
      </w:pPr>
    </w:p>
    <w:p w:rsidR="008B1520" w:rsidRPr="008E2999" w:rsidRDefault="008B1520" w:rsidP="008B1520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8E2999">
        <w:rPr>
          <w:rFonts w:asciiTheme="minorHAnsi" w:hAnsiTheme="minorHAnsi" w:cstheme="minorHAnsi"/>
          <w:b/>
          <w:sz w:val="24"/>
        </w:rPr>
        <w:t>Course Description:</w:t>
      </w:r>
      <w:r w:rsidRPr="008E2999">
        <w:rPr>
          <w:rFonts w:asciiTheme="minorHAnsi" w:hAnsiTheme="minorHAnsi" w:cstheme="minorHAnsi"/>
          <w:sz w:val="24"/>
        </w:rPr>
        <w:t xml:space="preserve">  </w:t>
      </w:r>
      <w:r w:rsidRPr="008E2999">
        <w:rPr>
          <w:rFonts w:asciiTheme="minorHAnsi" w:hAnsiTheme="minorHAnsi" w:cstheme="minorHAnsi"/>
          <w:bCs/>
          <w:sz w:val="24"/>
        </w:rPr>
        <w:t>LIS 653 Seminar in Archival Studies</w:t>
      </w:r>
      <w:r w:rsidRPr="008E2999">
        <w:rPr>
          <w:rFonts w:asciiTheme="minorHAnsi" w:hAnsiTheme="minorHAnsi" w:cstheme="minorHAnsi"/>
          <w:bCs/>
          <w:sz w:val="24"/>
        </w:rPr>
        <w:t xml:space="preserve"> --  As listed in the catalog, this class will cover the t</w:t>
      </w:r>
      <w:r w:rsidRPr="008E2999">
        <w:rPr>
          <w:rFonts w:asciiTheme="minorHAnsi" w:hAnsiTheme="minorHAnsi" w:cstheme="minorHAnsi"/>
          <w:sz w:val="24"/>
        </w:rPr>
        <w:t>heory of archival studies from historical and contemporary</w:t>
      </w:r>
      <w:r w:rsidRPr="008E2999">
        <w:rPr>
          <w:rFonts w:asciiTheme="minorHAnsi" w:hAnsiTheme="minorHAnsi" w:cstheme="minorHAnsi"/>
          <w:sz w:val="24"/>
        </w:rPr>
        <w:t xml:space="preserve"> </w:t>
      </w:r>
      <w:r w:rsidRPr="008E2999">
        <w:rPr>
          <w:rFonts w:asciiTheme="minorHAnsi" w:hAnsiTheme="minorHAnsi" w:cstheme="minorHAnsi"/>
          <w:sz w:val="24"/>
        </w:rPr>
        <w:t>perspectives</w:t>
      </w:r>
      <w:proofErr w:type="gramStart"/>
      <w:r w:rsidRPr="008E2999">
        <w:rPr>
          <w:rFonts w:asciiTheme="minorHAnsi" w:hAnsiTheme="minorHAnsi" w:cstheme="minorHAnsi"/>
          <w:sz w:val="24"/>
        </w:rPr>
        <w:t xml:space="preserve">. </w:t>
      </w:r>
      <w:proofErr w:type="gramEnd"/>
      <w:r w:rsidRPr="008E2999">
        <w:rPr>
          <w:rFonts w:asciiTheme="minorHAnsi" w:hAnsiTheme="minorHAnsi" w:cstheme="minorHAnsi"/>
          <w:sz w:val="24"/>
        </w:rPr>
        <w:t>Includes public administration, legislation, and</w:t>
      </w:r>
      <w:r w:rsidRPr="008E2999">
        <w:rPr>
          <w:rFonts w:asciiTheme="minorHAnsi" w:hAnsiTheme="minorHAnsi" w:cstheme="minorHAnsi"/>
          <w:sz w:val="24"/>
        </w:rPr>
        <w:t xml:space="preserve"> </w:t>
      </w:r>
      <w:r w:rsidRPr="008E2999">
        <w:rPr>
          <w:rFonts w:asciiTheme="minorHAnsi" w:hAnsiTheme="minorHAnsi" w:cstheme="minorHAnsi"/>
          <w:sz w:val="24"/>
        </w:rPr>
        <w:t>relationship to other repositories</w:t>
      </w:r>
      <w:proofErr w:type="gramStart"/>
      <w:r w:rsidRPr="008E2999">
        <w:rPr>
          <w:rFonts w:asciiTheme="minorHAnsi" w:hAnsiTheme="minorHAnsi" w:cstheme="minorHAnsi"/>
          <w:sz w:val="24"/>
        </w:rPr>
        <w:t>. Includes field component.</w:t>
      </w:r>
      <w:proofErr w:type="gramEnd"/>
    </w:p>
    <w:p w:rsidR="009420B9" w:rsidRPr="008E2999" w:rsidRDefault="009420B9">
      <w:pPr>
        <w:rPr>
          <w:rFonts w:asciiTheme="minorHAnsi" w:hAnsiTheme="minorHAnsi" w:cstheme="minorHAnsi"/>
          <w:sz w:val="24"/>
        </w:rPr>
      </w:pPr>
    </w:p>
    <w:p w:rsidR="009420B9" w:rsidRPr="008E2999" w:rsidRDefault="008B1520">
      <w:pPr>
        <w:rPr>
          <w:rFonts w:asciiTheme="minorHAnsi" w:hAnsiTheme="minorHAnsi" w:cstheme="minorHAnsi"/>
          <w:sz w:val="24"/>
        </w:rPr>
      </w:pPr>
      <w:r w:rsidRPr="008E2999">
        <w:rPr>
          <w:rFonts w:asciiTheme="minorHAnsi" w:hAnsiTheme="minorHAnsi" w:cstheme="minorHAnsi"/>
          <w:b/>
          <w:sz w:val="24"/>
        </w:rPr>
        <w:t xml:space="preserve">NOTE:  </w:t>
      </w:r>
      <w:r w:rsidRPr="008E2999">
        <w:rPr>
          <w:rFonts w:asciiTheme="minorHAnsi" w:hAnsiTheme="minorHAnsi" w:cstheme="minorHAnsi"/>
          <w:sz w:val="24"/>
        </w:rPr>
        <w:t>As the UH LIS program does not offer a course on digital archiving, t</w:t>
      </w:r>
      <w:r w:rsidR="00365D6C" w:rsidRPr="008E2999">
        <w:rPr>
          <w:rFonts w:asciiTheme="minorHAnsi" w:hAnsiTheme="minorHAnsi" w:cstheme="minorHAnsi"/>
          <w:sz w:val="24"/>
        </w:rPr>
        <w:t xml:space="preserve">he goal of this course is to provide students with knowledge </w:t>
      </w:r>
      <w:r w:rsidR="00151B0B" w:rsidRPr="008E2999">
        <w:rPr>
          <w:rFonts w:asciiTheme="minorHAnsi" w:hAnsiTheme="minorHAnsi" w:cstheme="minorHAnsi"/>
          <w:sz w:val="24"/>
        </w:rPr>
        <w:t>on the role of technology in archival work, at the theoretical and pragmatic level, through lectures, guest speaker presentations, educational visits, lab and in-class activities, and class discussions</w:t>
      </w:r>
      <w:proofErr w:type="gramStart"/>
      <w:r w:rsidR="00151B0B" w:rsidRPr="008E2999">
        <w:rPr>
          <w:rFonts w:asciiTheme="minorHAnsi" w:hAnsiTheme="minorHAnsi" w:cstheme="minorHAnsi"/>
          <w:sz w:val="24"/>
        </w:rPr>
        <w:t xml:space="preserve">. </w:t>
      </w:r>
      <w:proofErr w:type="gramEnd"/>
      <w:r w:rsidR="00B15889" w:rsidRPr="008E2999">
        <w:rPr>
          <w:rFonts w:asciiTheme="minorHAnsi" w:hAnsiTheme="minorHAnsi" w:cstheme="minorHAnsi"/>
          <w:sz w:val="24"/>
        </w:rPr>
        <w:t>The students will gain insight into relevant technology raised iss</w:t>
      </w:r>
      <w:r w:rsidR="00762B50" w:rsidRPr="008E2999">
        <w:rPr>
          <w:rFonts w:asciiTheme="minorHAnsi" w:hAnsiTheme="minorHAnsi" w:cstheme="minorHAnsi"/>
          <w:sz w:val="24"/>
        </w:rPr>
        <w:t xml:space="preserve">ues and will learn what kind of technology </w:t>
      </w:r>
      <w:proofErr w:type="gramStart"/>
      <w:r w:rsidR="00762B50" w:rsidRPr="008E2999">
        <w:rPr>
          <w:rFonts w:asciiTheme="minorHAnsi" w:hAnsiTheme="minorHAnsi" w:cstheme="minorHAnsi"/>
          <w:sz w:val="24"/>
        </w:rPr>
        <w:t>is applied</w:t>
      </w:r>
      <w:proofErr w:type="gramEnd"/>
      <w:r w:rsidR="00762B50" w:rsidRPr="008E2999">
        <w:rPr>
          <w:rFonts w:asciiTheme="minorHAnsi" w:hAnsiTheme="minorHAnsi" w:cstheme="minorHAnsi"/>
          <w:sz w:val="24"/>
        </w:rPr>
        <w:t xml:space="preserve"> in archives. </w:t>
      </w:r>
    </w:p>
    <w:p w:rsidR="0087752B" w:rsidRPr="008E2999" w:rsidRDefault="0087752B">
      <w:pPr>
        <w:rPr>
          <w:rFonts w:asciiTheme="minorHAnsi" w:hAnsiTheme="minorHAnsi" w:cstheme="minorHAnsi"/>
          <w:sz w:val="24"/>
        </w:rPr>
      </w:pPr>
    </w:p>
    <w:p w:rsidR="0087752B" w:rsidRPr="008E2999" w:rsidRDefault="0087752B">
      <w:pPr>
        <w:rPr>
          <w:rFonts w:asciiTheme="minorHAnsi" w:hAnsiTheme="minorHAnsi" w:cstheme="minorHAnsi"/>
          <w:bCs/>
          <w:sz w:val="24"/>
        </w:rPr>
      </w:pPr>
    </w:p>
    <w:p w:rsidR="008B1520" w:rsidRPr="008E2999" w:rsidRDefault="008B1520">
      <w:pPr>
        <w:rPr>
          <w:rFonts w:asciiTheme="minorHAnsi" w:hAnsiTheme="minorHAnsi" w:cstheme="minorHAnsi"/>
          <w:b/>
          <w:bCs/>
          <w:sz w:val="24"/>
        </w:rPr>
      </w:pPr>
      <w:r w:rsidRPr="008E2999">
        <w:rPr>
          <w:rFonts w:asciiTheme="minorHAnsi" w:hAnsiTheme="minorHAnsi" w:cstheme="minorHAnsi"/>
          <w:b/>
          <w:bCs/>
          <w:sz w:val="24"/>
        </w:rPr>
        <w:t xml:space="preserve">Student Learning Outcomes </w:t>
      </w:r>
      <w:r w:rsidR="00B1437B" w:rsidRPr="008E2999">
        <w:rPr>
          <w:rFonts w:asciiTheme="minorHAnsi" w:hAnsiTheme="minorHAnsi" w:cstheme="minorHAnsi"/>
          <w:b/>
          <w:bCs/>
          <w:sz w:val="24"/>
        </w:rPr>
        <w:t xml:space="preserve">(SLO) </w:t>
      </w:r>
      <w:r w:rsidRPr="008E2999">
        <w:rPr>
          <w:rFonts w:asciiTheme="minorHAnsi" w:hAnsiTheme="minorHAnsi" w:cstheme="minorHAnsi"/>
          <w:b/>
          <w:bCs/>
          <w:sz w:val="24"/>
        </w:rPr>
        <w:t xml:space="preserve">Addressed:  </w:t>
      </w:r>
    </w:p>
    <w:p w:rsidR="00B1437B" w:rsidRPr="008E2999" w:rsidRDefault="00B1437B" w:rsidP="00B1437B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  <w:proofErr w:type="gramStart"/>
      <w:r w:rsidRPr="008E2999">
        <w:rPr>
          <w:rFonts w:asciiTheme="minorHAnsi" w:hAnsiTheme="minorHAnsi" w:cstheme="minorHAnsi"/>
          <w:sz w:val="24"/>
          <w:szCs w:val="24"/>
          <w:u w:val="single"/>
        </w:rPr>
        <w:t>SLO 1.</w:t>
      </w:r>
      <w:proofErr w:type="gramEnd"/>
      <w:r w:rsidRPr="008E2999">
        <w:rPr>
          <w:rFonts w:asciiTheme="minorHAnsi" w:hAnsiTheme="minorHAnsi" w:cstheme="minorHAnsi"/>
          <w:sz w:val="24"/>
          <w:szCs w:val="24"/>
          <w:u w:val="single"/>
        </w:rPr>
        <w:t xml:space="preserve">  </w:t>
      </w:r>
      <w:r w:rsidRPr="008E2999">
        <w:rPr>
          <w:rFonts w:asciiTheme="minorHAnsi" w:eastAsia="Times New Roman" w:hAnsiTheme="minorHAnsi" w:cstheme="minorHAnsi"/>
          <w:sz w:val="24"/>
          <w:szCs w:val="24"/>
        </w:rPr>
        <w:t>Understand, apply</w:t>
      </w:r>
      <w:r w:rsidR="0087752B" w:rsidRPr="008E2999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8E2999">
        <w:rPr>
          <w:rFonts w:asciiTheme="minorHAnsi" w:eastAsia="Times New Roman" w:hAnsiTheme="minorHAnsi" w:cstheme="minorHAnsi"/>
          <w:sz w:val="24"/>
          <w:szCs w:val="24"/>
        </w:rPr>
        <w:t xml:space="preserve"> and articulate the history, philosophy, </w:t>
      </w:r>
      <w:proofErr w:type="gramStart"/>
      <w:r w:rsidRPr="008E2999">
        <w:rPr>
          <w:rFonts w:asciiTheme="minorHAnsi" w:eastAsia="Times New Roman" w:hAnsiTheme="minorHAnsi" w:cstheme="minorHAnsi"/>
          <w:sz w:val="24"/>
          <w:szCs w:val="24"/>
        </w:rPr>
        <w:t>principles</w:t>
      </w:r>
      <w:proofErr w:type="gramEnd"/>
      <w:r w:rsidRPr="008E2999">
        <w:rPr>
          <w:rFonts w:asciiTheme="minorHAnsi" w:eastAsia="Times New Roman" w:hAnsiTheme="minorHAnsi" w:cstheme="minorHAnsi"/>
          <w:sz w:val="24"/>
          <w:szCs w:val="24"/>
        </w:rPr>
        <w:t xml:space="preserve"> and ethics of library and information science and the related professions.</w:t>
      </w:r>
    </w:p>
    <w:p w:rsidR="00B1437B" w:rsidRPr="008E2999" w:rsidRDefault="00B1437B" w:rsidP="00B1437B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  <w:r w:rsidRPr="008E2999">
        <w:rPr>
          <w:rFonts w:asciiTheme="minorHAnsi" w:eastAsia="Times New Roman" w:hAnsiTheme="minorHAnsi" w:cstheme="minorHAnsi"/>
          <w:sz w:val="24"/>
          <w:szCs w:val="24"/>
        </w:rPr>
        <w:t>1a) Apply LIS theory and principles to diverse information contexts</w:t>
      </w:r>
    </w:p>
    <w:p w:rsidR="00B1437B" w:rsidRPr="008E2999" w:rsidRDefault="00B1437B" w:rsidP="00B1437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E2999">
        <w:rPr>
          <w:rFonts w:asciiTheme="minorHAnsi" w:hAnsiTheme="minorHAnsi" w:cstheme="minorHAnsi"/>
          <w:sz w:val="24"/>
          <w:szCs w:val="24"/>
        </w:rPr>
        <w:t>1b) Demonstrate understanding of the historical context of information services and systems</w:t>
      </w:r>
    </w:p>
    <w:p w:rsidR="00B1437B" w:rsidRPr="008E2999" w:rsidRDefault="00B1437B" w:rsidP="00B1437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E2999">
        <w:rPr>
          <w:rFonts w:asciiTheme="minorHAnsi" w:hAnsiTheme="minorHAnsi" w:cstheme="minorHAnsi"/>
          <w:sz w:val="24"/>
          <w:szCs w:val="24"/>
        </w:rPr>
        <w:t>1c) Develop and apply critical thinking skills in preparation for professional practice</w:t>
      </w:r>
    </w:p>
    <w:p w:rsidR="00B1437B" w:rsidRPr="008E2999" w:rsidRDefault="00B1437B" w:rsidP="00B1437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E2999">
        <w:rPr>
          <w:rFonts w:asciiTheme="minorHAnsi" w:hAnsiTheme="minorHAnsi" w:cstheme="minorHAnsi"/>
          <w:sz w:val="24"/>
          <w:szCs w:val="24"/>
        </w:rPr>
        <w:t>1d) Craft and articulate a professional identity</w:t>
      </w:r>
    </w:p>
    <w:p w:rsidR="00B1437B" w:rsidRPr="008E2999" w:rsidRDefault="00B1437B" w:rsidP="00B1437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1437B" w:rsidRPr="008E2999" w:rsidRDefault="00B1437B" w:rsidP="00B1437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E2999">
        <w:rPr>
          <w:rFonts w:asciiTheme="minorHAnsi" w:hAnsiTheme="minorHAnsi" w:cstheme="minorHAnsi"/>
          <w:sz w:val="24"/>
          <w:szCs w:val="24"/>
          <w:u w:val="single"/>
        </w:rPr>
        <w:t>SLO 2</w:t>
      </w:r>
      <w:proofErr w:type="gramStart"/>
      <w:r w:rsidRPr="008E2999">
        <w:rPr>
          <w:rFonts w:asciiTheme="minorHAnsi" w:hAnsiTheme="minorHAnsi" w:cstheme="minorHAnsi"/>
          <w:b/>
          <w:sz w:val="24"/>
          <w:szCs w:val="24"/>
        </w:rPr>
        <w:t xml:space="preserve">. </w:t>
      </w:r>
      <w:proofErr w:type="gramEnd"/>
      <w:r w:rsidRPr="008E2999">
        <w:rPr>
          <w:rFonts w:asciiTheme="minorHAnsi" w:hAnsiTheme="minorHAnsi" w:cstheme="minorHAnsi"/>
          <w:sz w:val="24"/>
          <w:szCs w:val="24"/>
        </w:rPr>
        <w:t>Develop, administrate, assess, and advocate for information services by exercising principled communication, teamwork</w:t>
      </w:r>
      <w:r w:rsidR="0087752B" w:rsidRPr="008E2999">
        <w:rPr>
          <w:rFonts w:asciiTheme="minorHAnsi" w:hAnsiTheme="minorHAnsi" w:cstheme="minorHAnsi"/>
          <w:sz w:val="24"/>
          <w:szCs w:val="24"/>
        </w:rPr>
        <w:t>,</w:t>
      </w:r>
      <w:r w:rsidRPr="008E2999">
        <w:rPr>
          <w:rFonts w:asciiTheme="minorHAnsi" w:hAnsiTheme="minorHAnsi" w:cstheme="minorHAnsi"/>
          <w:sz w:val="24"/>
          <w:szCs w:val="24"/>
        </w:rPr>
        <w:t xml:space="preserve"> and leadership skills.</w:t>
      </w:r>
    </w:p>
    <w:p w:rsidR="00B1437B" w:rsidRPr="008E2999" w:rsidRDefault="00B1437B" w:rsidP="00B1437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E2999">
        <w:rPr>
          <w:rFonts w:asciiTheme="minorHAnsi" w:hAnsiTheme="minorHAnsi" w:cstheme="minorHAnsi"/>
          <w:sz w:val="24"/>
          <w:szCs w:val="24"/>
        </w:rPr>
        <w:t>2b) Work effectively in teams</w:t>
      </w:r>
    </w:p>
    <w:p w:rsidR="00B1437B" w:rsidRPr="008E2999" w:rsidRDefault="00B1437B" w:rsidP="00B1437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E2999">
        <w:rPr>
          <w:rFonts w:asciiTheme="minorHAnsi" w:hAnsiTheme="minorHAnsi" w:cstheme="minorHAnsi"/>
          <w:sz w:val="24"/>
          <w:szCs w:val="24"/>
        </w:rPr>
        <w:t>2c) Develop, manage, and assess information services for specific users and communities</w:t>
      </w:r>
    </w:p>
    <w:p w:rsidR="00B1437B" w:rsidRPr="008E2999" w:rsidRDefault="00B1437B" w:rsidP="00B1437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1437B" w:rsidRPr="008E2999" w:rsidRDefault="00B1437B" w:rsidP="00B1437B">
      <w:pPr>
        <w:pStyle w:val="NoSpacing"/>
        <w:rPr>
          <w:rFonts w:asciiTheme="minorHAnsi" w:hAnsiTheme="minorHAnsi" w:cstheme="minorHAnsi"/>
          <w:sz w:val="24"/>
          <w:szCs w:val="24"/>
        </w:rPr>
      </w:pPr>
      <w:proofErr w:type="gramStart"/>
      <w:r w:rsidRPr="008E2999">
        <w:rPr>
          <w:rFonts w:asciiTheme="minorHAnsi" w:hAnsiTheme="minorHAnsi" w:cstheme="minorHAnsi"/>
          <w:sz w:val="24"/>
          <w:szCs w:val="24"/>
          <w:u w:val="single"/>
        </w:rPr>
        <w:t>SLO 3.</w:t>
      </w:r>
      <w:proofErr w:type="gramEnd"/>
      <w:r w:rsidRPr="008E2999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8E2999">
        <w:rPr>
          <w:rFonts w:asciiTheme="minorHAnsi" w:hAnsiTheme="minorHAnsi" w:cstheme="minorHAnsi"/>
          <w:sz w:val="24"/>
          <w:szCs w:val="24"/>
        </w:rPr>
        <w:t>Organize, create, archive, preserve, retrieve, manage, evaluate, and disseminate information resources in a variety of formats</w:t>
      </w:r>
    </w:p>
    <w:p w:rsidR="00B1437B" w:rsidRPr="008E2999" w:rsidRDefault="00B1437B" w:rsidP="00B1437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E2999">
        <w:rPr>
          <w:rFonts w:asciiTheme="minorHAnsi" w:hAnsiTheme="minorHAnsi" w:cstheme="minorHAnsi"/>
          <w:sz w:val="24"/>
          <w:szCs w:val="24"/>
        </w:rPr>
        <w:t>3a) Demonstrate understanding of the processes by which information is created, evaluated, and disseminated</w:t>
      </w:r>
    </w:p>
    <w:p w:rsidR="00B1437B" w:rsidRPr="008E2999" w:rsidRDefault="00B1437B" w:rsidP="00B1437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E2999">
        <w:rPr>
          <w:rFonts w:asciiTheme="minorHAnsi" w:hAnsiTheme="minorHAnsi" w:cstheme="minorHAnsi"/>
          <w:sz w:val="24"/>
          <w:szCs w:val="24"/>
        </w:rPr>
        <w:t>3b) Organize, create, archive and manage collections of information resources following professional standards</w:t>
      </w:r>
    </w:p>
    <w:p w:rsidR="00B1437B" w:rsidRPr="008E2999" w:rsidRDefault="00B1437B" w:rsidP="00B1437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E2999">
        <w:rPr>
          <w:rFonts w:asciiTheme="minorHAnsi" w:hAnsiTheme="minorHAnsi" w:cstheme="minorHAnsi"/>
          <w:sz w:val="24"/>
          <w:szCs w:val="24"/>
        </w:rPr>
        <w:t>3d) Demonstrate understanding of issues and techniques of preservation of physical and digital objects</w:t>
      </w:r>
    </w:p>
    <w:p w:rsidR="00B1437B" w:rsidRPr="008E2999" w:rsidRDefault="00B1437B" w:rsidP="00B1437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1437B" w:rsidRPr="008E2999" w:rsidRDefault="00B1437B" w:rsidP="00B1437B">
      <w:pPr>
        <w:pStyle w:val="NoSpacing"/>
        <w:rPr>
          <w:rFonts w:asciiTheme="minorHAnsi" w:hAnsiTheme="minorHAnsi" w:cstheme="minorHAnsi"/>
          <w:sz w:val="24"/>
          <w:szCs w:val="24"/>
        </w:rPr>
      </w:pPr>
      <w:proofErr w:type="gramStart"/>
      <w:r w:rsidRPr="008E2999">
        <w:rPr>
          <w:rFonts w:asciiTheme="minorHAnsi" w:hAnsiTheme="minorHAnsi" w:cstheme="minorHAnsi"/>
          <w:sz w:val="24"/>
          <w:szCs w:val="24"/>
        </w:rPr>
        <w:t>SLO 4.</w:t>
      </w:r>
      <w:proofErr w:type="gramEnd"/>
      <w:r w:rsidRPr="008E2999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8E2999">
        <w:rPr>
          <w:rFonts w:asciiTheme="minorHAnsi" w:hAnsiTheme="minorHAnsi" w:cstheme="minorHAnsi"/>
          <w:sz w:val="24"/>
          <w:szCs w:val="24"/>
        </w:rPr>
        <w:t>Evalutate</w:t>
      </w:r>
      <w:proofErr w:type="spellEnd"/>
      <w:r w:rsidRPr="008E2999">
        <w:rPr>
          <w:rFonts w:asciiTheme="minorHAnsi" w:hAnsiTheme="minorHAnsi" w:cstheme="minorHAnsi"/>
          <w:sz w:val="24"/>
          <w:szCs w:val="24"/>
        </w:rPr>
        <w:t xml:space="preserve"> and use the latest information technologies, research findings and methods.</w:t>
      </w:r>
    </w:p>
    <w:p w:rsidR="00B1437B" w:rsidRPr="008E2999" w:rsidRDefault="00B1437B" w:rsidP="00B1437B">
      <w:pPr>
        <w:pStyle w:val="NoSpacing"/>
        <w:rPr>
          <w:rFonts w:asciiTheme="minorHAnsi" w:hAnsiTheme="minorHAnsi" w:cstheme="minorHAnsi"/>
          <w:sz w:val="24"/>
          <w:szCs w:val="24"/>
        </w:rPr>
      </w:pPr>
      <w:proofErr w:type="gramStart"/>
      <w:r w:rsidRPr="008E2999">
        <w:rPr>
          <w:rFonts w:asciiTheme="minorHAnsi" w:hAnsiTheme="minorHAnsi" w:cstheme="minorHAnsi"/>
          <w:sz w:val="24"/>
          <w:szCs w:val="24"/>
        </w:rPr>
        <w:t>4c) Apply current research findings to professional practice.</w:t>
      </w:r>
      <w:proofErr w:type="gramEnd"/>
    </w:p>
    <w:p w:rsidR="00B1437B" w:rsidRPr="008E2999" w:rsidRDefault="00B1437B" w:rsidP="00B1437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1437B" w:rsidRPr="008E2999" w:rsidRDefault="00B1437B" w:rsidP="00B1437B">
      <w:pPr>
        <w:pStyle w:val="NoSpacing"/>
        <w:rPr>
          <w:rFonts w:asciiTheme="minorHAnsi" w:hAnsiTheme="minorHAnsi" w:cstheme="minorHAnsi"/>
          <w:sz w:val="24"/>
          <w:szCs w:val="24"/>
        </w:rPr>
      </w:pPr>
      <w:proofErr w:type="gramStart"/>
      <w:r w:rsidRPr="008E2999">
        <w:rPr>
          <w:rFonts w:asciiTheme="minorHAnsi" w:hAnsiTheme="minorHAnsi" w:cstheme="minorHAnsi"/>
          <w:sz w:val="24"/>
          <w:szCs w:val="24"/>
          <w:u w:val="single"/>
        </w:rPr>
        <w:t>SLO 5</w:t>
      </w:r>
      <w:r w:rsidRPr="008E2999">
        <w:rPr>
          <w:rFonts w:asciiTheme="minorHAnsi" w:hAnsiTheme="minorHAnsi" w:cstheme="minorHAnsi"/>
          <w:b/>
          <w:sz w:val="24"/>
          <w:szCs w:val="24"/>
        </w:rPr>
        <w:t>.</w:t>
      </w:r>
      <w:proofErr w:type="gramEnd"/>
      <w:r w:rsidRPr="008E2999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8E2999">
        <w:rPr>
          <w:rFonts w:asciiTheme="minorHAnsi" w:hAnsiTheme="minorHAnsi" w:cstheme="minorHAnsi"/>
          <w:sz w:val="24"/>
          <w:szCs w:val="24"/>
        </w:rPr>
        <w:t>Engage in projects and assignments dealing with multicultural communities and representing diverse points of view</w:t>
      </w:r>
    </w:p>
    <w:p w:rsidR="00B1437B" w:rsidRPr="008E2999" w:rsidRDefault="00B1437B" w:rsidP="00B1437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E2999">
        <w:rPr>
          <w:rFonts w:asciiTheme="minorHAnsi" w:hAnsiTheme="minorHAnsi" w:cstheme="minorHAnsi"/>
          <w:sz w:val="24"/>
          <w:szCs w:val="24"/>
        </w:rPr>
        <w:t>5b) Demonstrate understanding of the social and cultural context of information services and systems</w:t>
      </w:r>
    </w:p>
    <w:p w:rsidR="00B1437B" w:rsidRPr="008E2999" w:rsidRDefault="00B1437B" w:rsidP="00B1437B">
      <w:pPr>
        <w:pStyle w:val="NoSpacing"/>
        <w:rPr>
          <w:rFonts w:asciiTheme="minorHAnsi" w:eastAsia="Batang" w:hAnsiTheme="minorHAnsi" w:cstheme="minorHAnsi"/>
          <w:sz w:val="24"/>
          <w:szCs w:val="24"/>
        </w:rPr>
      </w:pPr>
      <w:r w:rsidRPr="008E2999">
        <w:rPr>
          <w:rFonts w:asciiTheme="minorHAnsi" w:hAnsiTheme="minorHAnsi" w:cstheme="minorHAnsi"/>
          <w:sz w:val="24"/>
          <w:szCs w:val="24"/>
        </w:rPr>
        <w:t>5c) Apply LIS principles to meet the needs of Native Hawaiian and Asia-Pacific communities and to promote cultural sustainability</w:t>
      </w:r>
      <w:r w:rsidRPr="008E2999">
        <w:rPr>
          <w:rFonts w:asciiTheme="minorHAnsi" w:eastAsia="Batang" w:hAnsiTheme="minorHAnsi" w:cstheme="minorHAnsi"/>
          <w:sz w:val="24"/>
          <w:szCs w:val="24"/>
        </w:rPr>
        <w:t xml:space="preserve"> </w:t>
      </w:r>
    </w:p>
    <w:p w:rsidR="00B1437B" w:rsidRPr="008E2999" w:rsidRDefault="00B1437B">
      <w:pPr>
        <w:rPr>
          <w:rFonts w:asciiTheme="minorHAnsi" w:hAnsiTheme="minorHAnsi" w:cstheme="minorHAnsi"/>
          <w:bCs/>
          <w:sz w:val="24"/>
        </w:rPr>
      </w:pPr>
    </w:p>
    <w:p w:rsidR="00B13E94" w:rsidRPr="008E2999" w:rsidRDefault="00B1437B">
      <w:pPr>
        <w:rPr>
          <w:rFonts w:asciiTheme="minorHAnsi" w:hAnsiTheme="minorHAnsi" w:cstheme="minorHAnsi"/>
          <w:sz w:val="24"/>
        </w:rPr>
      </w:pPr>
      <w:r w:rsidRPr="008E2999">
        <w:rPr>
          <w:rFonts w:asciiTheme="minorHAnsi" w:hAnsiTheme="minorHAnsi" w:cstheme="minorHAnsi"/>
          <w:b/>
          <w:sz w:val="24"/>
        </w:rPr>
        <w:t xml:space="preserve">Professional Expectations:   </w:t>
      </w:r>
      <w:r w:rsidRPr="008E2999">
        <w:rPr>
          <w:rFonts w:asciiTheme="minorHAnsi" w:hAnsiTheme="minorHAnsi" w:cstheme="minorHAnsi"/>
          <w:sz w:val="24"/>
        </w:rPr>
        <w:t xml:space="preserve">All students in this course </w:t>
      </w:r>
      <w:proofErr w:type="gramStart"/>
      <w:r w:rsidRPr="008E2999">
        <w:rPr>
          <w:rFonts w:asciiTheme="minorHAnsi" w:hAnsiTheme="minorHAnsi" w:cstheme="minorHAnsi"/>
          <w:sz w:val="24"/>
        </w:rPr>
        <w:t>are expected</w:t>
      </w:r>
      <w:proofErr w:type="gramEnd"/>
      <w:r w:rsidRPr="008E2999">
        <w:rPr>
          <w:rFonts w:asciiTheme="minorHAnsi" w:hAnsiTheme="minorHAnsi" w:cstheme="minorHAnsi"/>
          <w:sz w:val="24"/>
        </w:rPr>
        <w:t xml:space="preserve"> to become familiar with and adhere to the Professional Expectations posted at </w:t>
      </w:r>
      <w:hyperlink r:id="rId6" w:history="1">
        <w:r w:rsidRPr="008E2999">
          <w:rPr>
            <w:rStyle w:val="Hyperlink"/>
            <w:rFonts w:asciiTheme="minorHAnsi" w:hAnsiTheme="minorHAnsi" w:cstheme="minorHAnsi"/>
            <w:color w:val="auto"/>
            <w:sz w:val="24"/>
          </w:rPr>
          <w:t>http://www.hawai</w:t>
        </w:r>
        <w:r w:rsidRPr="008E2999">
          <w:rPr>
            <w:rStyle w:val="Hyperlink"/>
            <w:rFonts w:asciiTheme="minorHAnsi" w:hAnsiTheme="minorHAnsi" w:cstheme="minorHAnsi"/>
            <w:color w:val="auto"/>
            <w:sz w:val="24"/>
          </w:rPr>
          <w:t>i</w:t>
        </w:r>
        <w:r w:rsidRPr="008E2999">
          <w:rPr>
            <w:rStyle w:val="Hyperlink"/>
            <w:rFonts w:asciiTheme="minorHAnsi" w:hAnsiTheme="minorHAnsi" w:cstheme="minorHAnsi"/>
            <w:color w:val="auto"/>
            <w:sz w:val="24"/>
          </w:rPr>
          <w:t>.edu/slis/students/profexp.html</w:t>
        </w:r>
      </w:hyperlink>
      <w:r w:rsidRPr="008E2999">
        <w:rPr>
          <w:rFonts w:asciiTheme="minorHAnsi" w:hAnsiTheme="minorHAnsi" w:cstheme="minorHAnsi"/>
          <w:sz w:val="24"/>
        </w:rPr>
        <w:t xml:space="preserve"> </w:t>
      </w:r>
    </w:p>
    <w:p w:rsidR="00B1437B" w:rsidRPr="008E2999" w:rsidRDefault="00B1437B">
      <w:pPr>
        <w:rPr>
          <w:rFonts w:asciiTheme="minorHAnsi" w:hAnsiTheme="minorHAnsi" w:cstheme="minorHAnsi"/>
          <w:b/>
          <w:sz w:val="24"/>
        </w:rPr>
      </w:pPr>
    </w:p>
    <w:p w:rsidR="00B1437B" w:rsidRPr="008E2999" w:rsidRDefault="00B1437B">
      <w:pPr>
        <w:rPr>
          <w:rFonts w:asciiTheme="minorHAnsi" w:hAnsiTheme="minorHAnsi" w:cstheme="minorHAnsi"/>
          <w:b/>
          <w:sz w:val="24"/>
        </w:rPr>
      </w:pPr>
    </w:p>
    <w:p w:rsidR="004B547F" w:rsidRPr="008E2999" w:rsidRDefault="004B547F">
      <w:pPr>
        <w:rPr>
          <w:rFonts w:asciiTheme="minorHAnsi" w:hAnsiTheme="minorHAnsi" w:cstheme="minorHAnsi"/>
          <w:b/>
          <w:sz w:val="24"/>
        </w:rPr>
      </w:pPr>
      <w:r w:rsidRPr="008E2999">
        <w:rPr>
          <w:rFonts w:asciiTheme="minorHAnsi" w:hAnsiTheme="minorHAnsi" w:cstheme="minorHAnsi"/>
          <w:b/>
          <w:sz w:val="24"/>
        </w:rPr>
        <w:t>Course Objectives:</w:t>
      </w:r>
    </w:p>
    <w:p w:rsidR="00E86467" w:rsidRPr="008E2999" w:rsidRDefault="00E86467">
      <w:pPr>
        <w:rPr>
          <w:rFonts w:asciiTheme="minorHAnsi" w:hAnsiTheme="minorHAnsi" w:cstheme="minorHAnsi"/>
          <w:sz w:val="24"/>
        </w:rPr>
      </w:pPr>
      <w:r w:rsidRPr="008E2999">
        <w:rPr>
          <w:rFonts w:asciiTheme="minorHAnsi" w:hAnsiTheme="minorHAnsi" w:cstheme="minorHAnsi"/>
          <w:sz w:val="24"/>
        </w:rPr>
        <w:t>Upon completion of this course, students will be able to:</w:t>
      </w:r>
    </w:p>
    <w:p w:rsidR="00B13E94" w:rsidRPr="008E2999" w:rsidRDefault="00B13E94">
      <w:pPr>
        <w:rPr>
          <w:rFonts w:asciiTheme="minorHAnsi" w:hAnsiTheme="minorHAnsi" w:cstheme="minorHAnsi"/>
          <w:sz w:val="24"/>
        </w:rPr>
      </w:pPr>
    </w:p>
    <w:p w:rsidR="004B547F" w:rsidRPr="008E2999" w:rsidRDefault="00151B0B" w:rsidP="00B13E94">
      <w:pPr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r w:rsidRPr="008E2999">
        <w:rPr>
          <w:rFonts w:asciiTheme="minorHAnsi" w:hAnsiTheme="minorHAnsi" w:cstheme="minorHAnsi"/>
          <w:sz w:val="24"/>
        </w:rPr>
        <w:t>Discuss the role of technology in archival work.</w:t>
      </w:r>
    </w:p>
    <w:p w:rsidR="00151B0B" w:rsidRPr="008E2999" w:rsidRDefault="00151B0B" w:rsidP="00151B0B">
      <w:pPr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r w:rsidRPr="008E2999">
        <w:rPr>
          <w:rFonts w:asciiTheme="minorHAnsi" w:hAnsiTheme="minorHAnsi" w:cstheme="minorHAnsi"/>
          <w:sz w:val="24"/>
        </w:rPr>
        <w:t xml:space="preserve">Differentiate </w:t>
      </w:r>
      <w:r w:rsidR="00B15889" w:rsidRPr="008E2999">
        <w:rPr>
          <w:rFonts w:asciiTheme="minorHAnsi" w:hAnsiTheme="minorHAnsi" w:cstheme="minorHAnsi"/>
          <w:sz w:val="24"/>
        </w:rPr>
        <w:t xml:space="preserve">among </w:t>
      </w:r>
      <w:r w:rsidRPr="008E2999">
        <w:rPr>
          <w:rFonts w:asciiTheme="minorHAnsi" w:hAnsiTheme="minorHAnsi" w:cstheme="minorHAnsi"/>
          <w:sz w:val="24"/>
        </w:rPr>
        <w:t>and evaluate the most commonly used types of applications in archival work</w:t>
      </w:r>
    </w:p>
    <w:p w:rsidR="004B547F" w:rsidRPr="008E2999" w:rsidRDefault="00151B0B" w:rsidP="00B13E94">
      <w:pPr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r w:rsidRPr="008E2999">
        <w:rPr>
          <w:rFonts w:asciiTheme="minorHAnsi" w:hAnsiTheme="minorHAnsi" w:cstheme="minorHAnsi"/>
          <w:sz w:val="24"/>
        </w:rPr>
        <w:t>Design and develop a relational database using Microsoft Office Access 20</w:t>
      </w:r>
      <w:r w:rsidR="0087752B" w:rsidRPr="008E2999">
        <w:rPr>
          <w:rFonts w:asciiTheme="minorHAnsi" w:hAnsiTheme="minorHAnsi" w:cstheme="minorHAnsi"/>
          <w:sz w:val="24"/>
        </w:rPr>
        <w:t>10</w:t>
      </w:r>
    </w:p>
    <w:p w:rsidR="004B547F" w:rsidRPr="008E2999" w:rsidRDefault="00151B0B" w:rsidP="00B13E94">
      <w:pPr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r w:rsidRPr="008E2999">
        <w:rPr>
          <w:rFonts w:asciiTheme="minorHAnsi" w:hAnsiTheme="minorHAnsi" w:cstheme="minorHAnsi"/>
          <w:sz w:val="24"/>
        </w:rPr>
        <w:t>Create a sim</w:t>
      </w:r>
      <w:r w:rsidR="00F64F2A" w:rsidRPr="008E2999">
        <w:rPr>
          <w:rFonts w:asciiTheme="minorHAnsi" w:hAnsiTheme="minorHAnsi" w:cstheme="minorHAnsi"/>
          <w:sz w:val="24"/>
        </w:rPr>
        <w:t>ple website</w:t>
      </w:r>
      <w:r w:rsidR="0087752B" w:rsidRPr="008E2999">
        <w:rPr>
          <w:rFonts w:asciiTheme="minorHAnsi" w:hAnsiTheme="minorHAnsi" w:cstheme="minorHAnsi"/>
          <w:sz w:val="24"/>
        </w:rPr>
        <w:t>s</w:t>
      </w:r>
      <w:r w:rsidR="00F64F2A" w:rsidRPr="008E2999">
        <w:rPr>
          <w:rFonts w:asciiTheme="minorHAnsi" w:hAnsiTheme="minorHAnsi" w:cstheme="minorHAnsi"/>
          <w:sz w:val="24"/>
        </w:rPr>
        <w:t xml:space="preserve"> using HTML</w:t>
      </w:r>
      <w:r w:rsidR="0087752B" w:rsidRPr="008E2999">
        <w:rPr>
          <w:rFonts w:asciiTheme="minorHAnsi" w:hAnsiTheme="minorHAnsi" w:cstheme="minorHAnsi"/>
          <w:sz w:val="24"/>
        </w:rPr>
        <w:t xml:space="preserve"> and/or Dreamweaver CS6</w:t>
      </w:r>
      <w:r w:rsidRPr="008E2999">
        <w:rPr>
          <w:rFonts w:asciiTheme="minorHAnsi" w:hAnsiTheme="minorHAnsi" w:cstheme="minorHAnsi"/>
          <w:sz w:val="24"/>
        </w:rPr>
        <w:t>.</w:t>
      </w:r>
    </w:p>
    <w:p w:rsidR="00151B0B" w:rsidRPr="008E2999" w:rsidRDefault="00151B0B" w:rsidP="00B13E94">
      <w:pPr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r w:rsidRPr="008E2999">
        <w:rPr>
          <w:rFonts w:asciiTheme="minorHAnsi" w:hAnsiTheme="minorHAnsi" w:cstheme="minorHAnsi"/>
          <w:sz w:val="24"/>
        </w:rPr>
        <w:t>Discuss and demonstrate an understanding of the course topics below:</w:t>
      </w:r>
    </w:p>
    <w:p w:rsidR="004B547F" w:rsidRPr="008E2999" w:rsidRDefault="004B547F">
      <w:pPr>
        <w:rPr>
          <w:rFonts w:asciiTheme="minorHAnsi" w:hAnsiTheme="minorHAnsi" w:cstheme="minorHAnsi"/>
          <w:bCs/>
          <w:sz w:val="24"/>
        </w:rPr>
      </w:pPr>
    </w:p>
    <w:p w:rsidR="0087752B" w:rsidRPr="008E2999" w:rsidRDefault="0087752B" w:rsidP="0087752B">
      <w:pPr>
        <w:ind w:firstLine="420"/>
        <w:rPr>
          <w:rFonts w:asciiTheme="minorHAnsi" w:hAnsiTheme="minorHAnsi" w:cstheme="minorHAnsi"/>
          <w:bCs/>
          <w:sz w:val="24"/>
        </w:rPr>
      </w:pPr>
      <w:r w:rsidRPr="008E2999">
        <w:rPr>
          <w:rFonts w:asciiTheme="minorHAnsi" w:hAnsiTheme="minorHAnsi" w:cstheme="minorHAnsi"/>
          <w:bCs/>
          <w:sz w:val="24"/>
        </w:rPr>
        <w:t>Course Topics:</w:t>
      </w:r>
    </w:p>
    <w:p w:rsidR="0087752B" w:rsidRPr="008E2999" w:rsidRDefault="0087752B" w:rsidP="0087752B">
      <w:pPr>
        <w:rPr>
          <w:rFonts w:asciiTheme="minorHAnsi" w:hAnsiTheme="minorHAnsi" w:cstheme="minorHAnsi"/>
          <w:bCs/>
          <w:sz w:val="24"/>
        </w:rPr>
      </w:pPr>
    </w:p>
    <w:p w:rsidR="0087752B" w:rsidRPr="008E2999" w:rsidRDefault="0087752B" w:rsidP="0087752B">
      <w:pPr>
        <w:numPr>
          <w:ilvl w:val="1"/>
          <w:numId w:val="10"/>
        </w:numPr>
        <w:rPr>
          <w:rFonts w:asciiTheme="minorHAnsi" w:hAnsiTheme="minorHAnsi" w:cstheme="minorHAnsi"/>
          <w:bCs/>
          <w:sz w:val="24"/>
        </w:rPr>
      </w:pPr>
      <w:r w:rsidRPr="008E2999">
        <w:rPr>
          <w:rFonts w:asciiTheme="minorHAnsi" w:hAnsiTheme="minorHAnsi" w:cstheme="minorHAnsi"/>
          <w:bCs/>
          <w:sz w:val="24"/>
        </w:rPr>
        <w:t>Technology &amp; the Changing Landscape of Archival Work</w:t>
      </w:r>
    </w:p>
    <w:p w:rsidR="0087752B" w:rsidRPr="008E2999" w:rsidRDefault="0087752B" w:rsidP="0087752B">
      <w:pPr>
        <w:numPr>
          <w:ilvl w:val="1"/>
          <w:numId w:val="10"/>
        </w:numPr>
        <w:rPr>
          <w:rFonts w:asciiTheme="minorHAnsi" w:hAnsiTheme="minorHAnsi" w:cstheme="minorHAnsi"/>
          <w:bCs/>
          <w:sz w:val="24"/>
        </w:rPr>
      </w:pPr>
      <w:r w:rsidRPr="008E2999">
        <w:rPr>
          <w:rFonts w:asciiTheme="minorHAnsi" w:hAnsiTheme="minorHAnsi" w:cstheme="minorHAnsi"/>
          <w:bCs/>
          <w:sz w:val="24"/>
        </w:rPr>
        <w:t>Archival Functions &amp; Technology: Digital Preservation; Acquisition; Appraisal; Disposition; Accessioning; Arrangement &amp; Description; Online Access; Databases</w:t>
      </w:r>
    </w:p>
    <w:p w:rsidR="0087752B" w:rsidRPr="008E2999" w:rsidRDefault="0087752B" w:rsidP="0087752B">
      <w:pPr>
        <w:numPr>
          <w:ilvl w:val="1"/>
          <w:numId w:val="10"/>
        </w:numPr>
        <w:rPr>
          <w:rFonts w:asciiTheme="minorHAnsi" w:hAnsiTheme="minorHAnsi" w:cstheme="minorHAnsi"/>
          <w:bCs/>
          <w:sz w:val="24"/>
        </w:rPr>
      </w:pPr>
      <w:r w:rsidRPr="008E2999">
        <w:rPr>
          <w:rFonts w:asciiTheme="minorHAnsi" w:hAnsiTheme="minorHAnsi" w:cstheme="minorHAnsi"/>
          <w:bCs/>
          <w:sz w:val="24"/>
        </w:rPr>
        <w:t>Web and Database design for Archival Users</w:t>
      </w:r>
    </w:p>
    <w:p w:rsidR="0087752B" w:rsidRPr="008E2999" w:rsidRDefault="0087752B" w:rsidP="0087752B">
      <w:pPr>
        <w:numPr>
          <w:ilvl w:val="1"/>
          <w:numId w:val="10"/>
        </w:numPr>
        <w:rPr>
          <w:rFonts w:asciiTheme="minorHAnsi" w:hAnsiTheme="minorHAnsi" w:cstheme="minorHAnsi"/>
          <w:bCs/>
          <w:sz w:val="24"/>
        </w:rPr>
      </w:pPr>
      <w:r w:rsidRPr="008E2999">
        <w:rPr>
          <w:rFonts w:asciiTheme="minorHAnsi" w:hAnsiTheme="minorHAnsi" w:cstheme="minorHAnsi"/>
          <w:bCs/>
          <w:sz w:val="24"/>
        </w:rPr>
        <w:t>Reference Services; Everyday Practice in Archival Work</w:t>
      </w:r>
    </w:p>
    <w:p w:rsidR="0087752B" w:rsidRPr="008E2999" w:rsidRDefault="0087752B" w:rsidP="0087752B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bCs/>
        </w:rPr>
      </w:pPr>
      <w:r w:rsidRPr="008E2999">
        <w:rPr>
          <w:rFonts w:asciiTheme="minorHAnsi" w:hAnsiTheme="minorHAnsi" w:cstheme="minorHAnsi"/>
          <w:bCs/>
        </w:rPr>
        <w:t>Electronic Finding Aids</w:t>
      </w:r>
    </w:p>
    <w:p w:rsidR="0087752B" w:rsidRPr="008E2999" w:rsidRDefault="0087752B" w:rsidP="0087752B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bCs/>
        </w:rPr>
      </w:pPr>
      <w:r w:rsidRPr="008E2999">
        <w:rPr>
          <w:rFonts w:asciiTheme="minorHAnsi" w:hAnsiTheme="minorHAnsi" w:cstheme="minorHAnsi"/>
          <w:bCs/>
        </w:rPr>
        <w:t>Archival Trusted Digital Repositories and Certification</w:t>
      </w:r>
    </w:p>
    <w:p w:rsidR="0087752B" w:rsidRPr="008E2999" w:rsidRDefault="0087752B" w:rsidP="0087752B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bCs/>
        </w:rPr>
      </w:pPr>
      <w:r w:rsidRPr="008E2999">
        <w:rPr>
          <w:rFonts w:asciiTheme="minorHAnsi" w:hAnsiTheme="minorHAnsi" w:cstheme="minorHAnsi"/>
          <w:bCs/>
        </w:rPr>
        <w:t>Records Management and Archival Management Software</w:t>
      </w:r>
    </w:p>
    <w:p w:rsidR="0087752B" w:rsidRPr="008E2999" w:rsidRDefault="0087752B" w:rsidP="0087752B">
      <w:pPr>
        <w:ind w:left="60"/>
        <w:rPr>
          <w:rFonts w:asciiTheme="minorHAnsi" w:hAnsiTheme="minorHAnsi" w:cstheme="minorHAnsi"/>
          <w:bCs/>
          <w:sz w:val="24"/>
        </w:rPr>
      </w:pPr>
    </w:p>
    <w:p w:rsidR="004B547F" w:rsidRPr="008E2999" w:rsidRDefault="004B547F">
      <w:pPr>
        <w:rPr>
          <w:rFonts w:asciiTheme="minorHAnsi" w:hAnsiTheme="minorHAnsi" w:cstheme="minorHAnsi"/>
          <w:bCs/>
          <w:sz w:val="24"/>
        </w:rPr>
      </w:pPr>
    </w:p>
    <w:p w:rsidR="00612813" w:rsidRPr="008E2999" w:rsidRDefault="00612813">
      <w:pPr>
        <w:rPr>
          <w:rFonts w:asciiTheme="minorHAnsi" w:hAnsiTheme="minorHAnsi" w:cstheme="minorHAnsi"/>
          <w:b/>
          <w:bCs/>
          <w:sz w:val="24"/>
        </w:rPr>
      </w:pPr>
      <w:r w:rsidRPr="008E2999">
        <w:rPr>
          <w:rFonts w:asciiTheme="minorHAnsi" w:hAnsiTheme="minorHAnsi" w:cstheme="minorHAnsi"/>
          <w:b/>
          <w:bCs/>
          <w:sz w:val="24"/>
        </w:rPr>
        <w:t xml:space="preserve">Teaching Method:  </w:t>
      </w:r>
    </w:p>
    <w:p w:rsidR="00612813" w:rsidRPr="008E2999" w:rsidRDefault="00612813">
      <w:pPr>
        <w:rPr>
          <w:rFonts w:asciiTheme="minorHAnsi" w:hAnsiTheme="minorHAnsi" w:cstheme="minorHAnsi"/>
          <w:sz w:val="24"/>
        </w:rPr>
      </w:pPr>
      <w:r w:rsidRPr="008E2999">
        <w:rPr>
          <w:rFonts w:asciiTheme="minorHAnsi" w:hAnsiTheme="minorHAnsi" w:cstheme="minorHAnsi"/>
          <w:sz w:val="24"/>
        </w:rPr>
        <w:t>Learning should be a rewarding</w:t>
      </w:r>
      <w:r w:rsidR="0087752B" w:rsidRPr="008E2999">
        <w:rPr>
          <w:rFonts w:asciiTheme="minorHAnsi" w:hAnsiTheme="minorHAnsi" w:cstheme="minorHAnsi"/>
          <w:sz w:val="24"/>
        </w:rPr>
        <w:t xml:space="preserve"> and, </w:t>
      </w:r>
      <w:r w:rsidRPr="008E2999">
        <w:rPr>
          <w:rFonts w:asciiTheme="minorHAnsi" w:hAnsiTheme="minorHAnsi" w:cstheme="minorHAnsi"/>
          <w:sz w:val="24"/>
        </w:rPr>
        <w:t>dare I say, fun experience; but you will only get out of it what you are willing to put into it.  My philosophy is to provide a firm foundation in information technology principles and then demonstrate how they are applied to real world archival situations</w:t>
      </w:r>
      <w:proofErr w:type="gramStart"/>
      <w:r w:rsidRPr="008E2999">
        <w:rPr>
          <w:rFonts w:asciiTheme="minorHAnsi" w:hAnsiTheme="minorHAnsi" w:cstheme="minorHAnsi"/>
          <w:sz w:val="24"/>
        </w:rPr>
        <w:t xml:space="preserve">.  </w:t>
      </w:r>
      <w:r w:rsidRPr="008E2999">
        <w:rPr>
          <w:rFonts w:asciiTheme="minorHAnsi" w:hAnsiTheme="minorHAnsi" w:cstheme="minorHAnsi"/>
          <w:sz w:val="24"/>
        </w:rPr>
        <w:t xml:space="preserve"> </w:t>
      </w:r>
      <w:proofErr w:type="gramEnd"/>
      <w:r w:rsidRPr="008E2999">
        <w:rPr>
          <w:rFonts w:asciiTheme="minorHAnsi" w:hAnsiTheme="minorHAnsi" w:cstheme="minorHAnsi"/>
          <w:sz w:val="24"/>
        </w:rPr>
        <w:t>I take</w:t>
      </w:r>
      <w:r w:rsidRPr="008E2999">
        <w:rPr>
          <w:rFonts w:asciiTheme="minorHAnsi" w:hAnsiTheme="minorHAnsi" w:cstheme="minorHAnsi"/>
          <w:sz w:val="24"/>
        </w:rPr>
        <w:t xml:space="preserve"> a pragmatic approach towards teaching </w:t>
      </w:r>
      <w:r w:rsidRPr="008E2999">
        <w:rPr>
          <w:rFonts w:asciiTheme="minorHAnsi" w:hAnsiTheme="minorHAnsi" w:cstheme="minorHAnsi"/>
          <w:sz w:val="24"/>
        </w:rPr>
        <w:t>technology</w:t>
      </w:r>
      <w:r w:rsidRPr="008E2999">
        <w:rPr>
          <w:rFonts w:asciiTheme="minorHAnsi" w:hAnsiTheme="minorHAnsi" w:cstheme="minorHAnsi"/>
          <w:sz w:val="24"/>
        </w:rPr>
        <w:t xml:space="preserve"> issues</w:t>
      </w:r>
      <w:r w:rsidR="00E32A10" w:rsidRPr="008E2999">
        <w:rPr>
          <w:rFonts w:asciiTheme="minorHAnsi" w:hAnsiTheme="minorHAnsi" w:cstheme="minorHAnsi"/>
          <w:sz w:val="24"/>
        </w:rPr>
        <w:t>,</w:t>
      </w:r>
      <w:r w:rsidR="0087752B" w:rsidRPr="008E2999">
        <w:rPr>
          <w:rFonts w:asciiTheme="minorHAnsi" w:hAnsiTheme="minorHAnsi" w:cstheme="minorHAnsi"/>
          <w:sz w:val="24"/>
        </w:rPr>
        <w:t xml:space="preserve"> and understand</w:t>
      </w:r>
      <w:r w:rsidRPr="008E2999">
        <w:rPr>
          <w:rFonts w:asciiTheme="minorHAnsi" w:hAnsiTheme="minorHAnsi" w:cstheme="minorHAnsi"/>
          <w:sz w:val="24"/>
        </w:rPr>
        <w:t xml:space="preserve"> that most students do not come from a technological background</w:t>
      </w:r>
      <w:r w:rsidRPr="008E2999">
        <w:rPr>
          <w:rFonts w:asciiTheme="minorHAnsi" w:hAnsiTheme="minorHAnsi" w:cstheme="minorHAnsi"/>
          <w:sz w:val="24"/>
        </w:rPr>
        <w:t xml:space="preserve">.  </w:t>
      </w:r>
      <w:r w:rsidRPr="008E2999">
        <w:rPr>
          <w:rFonts w:asciiTheme="minorHAnsi" w:hAnsiTheme="minorHAnsi" w:cstheme="minorHAnsi"/>
          <w:sz w:val="24"/>
        </w:rPr>
        <w:t>The r</w:t>
      </w:r>
      <w:r w:rsidRPr="008E2999">
        <w:rPr>
          <w:rFonts w:asciiTheme="minorHAnsi" w:hAnsiTheme="minorHAnsi" w:cstheme="minorHAnsi"/>
          <w:sz w:val="24"/>
        </w:rPr>
        <w:t xml:space="preserve">eading assignments are designed to assist students in developing skills </w:t>
      </w:r>
      <w:r w:rsidRPr="008E2999">
        <w:rPr>
          <w:rFonts w:asciiTheme="minorHAnsi" w:hAnsiTheme="minorHAnsi" w:cstheme="minorHAnsi"/>
          <w:sz w:val="24"/>
        </w:rPr>
        <w:t xml:space="preserve">and understanding in information technology </w:t>
      </w:r>
      <w:r w:rsidR="00E32A10" w:rsidRPr="008E2999">
        <w:rPr>
          <w:rFonts w:asciiTheme="minorHAnsi" w:hAnsiTheme="minorHAnsi" w:cstheme="minorHAnsi"/>
          <w:sz w:val="24"/>
        </w:rPr>
        <w:t xml:space="preserve">in order </w:t>
      </w:r>
      <w:r w:rsidRPr="008E2999">
        <w:rPr>
          <w:rFonts w:asciiTheme="minorHAnsi" w:hAnsiTheme="minorHAnsi" w:cstheme="minorHAnsi"/>
          <w:sz w:val="24"/>
        </w:rPr>
        <w:t xml:space="preserve">to analyze problems </w:t>
      </w:r>
      <w:r w:rsidRPr="008E2999">
        <w:rPr>
          <w:rFonts w:asciiTheme="minorHAnsi" w:hAnsiTheme="minorHAnsi" w:cstheme="minorHAnsi"/>
          <w:sz w:val="24"/>
        </w:rPr>
        <w:t xml:space="preserve">related to the preservation of digital material </w:t>
      </w:r>
      <w:r w:rsidRPr="008E2999">
        <w:rPr>
          <w:rFonts w:asciiTheme="minorHAnsi" w:hAnsiTheme="minorHAnsi" w:cstheme="minorHAnsi"/>
          <w:sz w:val="24"/>
        </w:rPr>
        <w:t xml:space="preserve">and </w:t>
      </w:r>
      <w:r w:rsidR="0087752B" w:rsidRPr="008E2999">
        <w:rPr>
          <w:rFonts w:asciiTheme="minorHAnsi" w:hAnsiTheme="minorHAnsi" w:cstheme="minorHAnsi"/>
          <w:sz w:val="24"/>
        </w:rPr>
        <w:t xml:space="preserve">then </w:t>
      </w:r>
      <w:r w:rsidRPr="008E2999">
        <w:rPr>
          <w:rFonts w:asciiTheme="minorHAnsi" w:hAnsiTheme="minorHAnsi" w:cstheme="minorHAnsi"/>
          <w:sz w:val="24"/>
        </w:rPr>
        <w:t xml:space="preserve">to </w:t>
      </w:r>
      <w:r w:rsidRPr="008E2999">
        <w:rPr>
          <w:rFonts w:asciiTheme="minorHAnsi" w:hAnsiTheme="minorHAnsi" w:cstheme="minorHAnsi"/>
          <w:sz w:val="24"/>
        </w:rPr>
        <w:t xml:space="preserve">apply </w:t>
      </w:r>
      <w:r w:rsidRPr="008E2999">
        <w:rPr>
          <w:rFonts w:asciiTheme="minorHAnsi" w:hAnsiTheme="minorHAnsi" w:cstheme="minorHAnsi"/>
          <w:sz w:val="24"/>
        </w:rPr>
        <w:t>archival</w:t>
      </w:r>
      <w:r w:rsidRPr="008E2999">
        <w:rPr>
          <w:rFonts w:asciiTheme="minorHAnsi" w:hAnsiTheme="minorHAnsi" w:cstheme="minorHAnsi"/>
          <w:sz w:val="24"/>
        </w:rPr>
        <w:t xml:space="preserve"> principles</w:t>
      </w:r>
      <w:r w:rsidRPr="008E2999">
        <w:rPr>
          <w:rFonts w:asciiTheme="minorHAnsi" w:hAnsiTheme="minorHAnsi" w:cstheme="minorHAnsi"/>
          <w:sz w:val="24"/>
        </w:rPr>
        <w:t xml:space="preserve"> in a technological setting</w:t>
      </w:r>
      <w:r w:rsidRPr="008E2999">
        <w:rPr>
          <w:rFonts w:asciiTheme="minorHAnsi" w:hAnsiTheme="minorHAnsi" w:cstheme="minorHAnsi"/>
          <w:sz w:val="24"/>
        </w:rPr>
        <w:t xml:space="preserve">.  </w:t>
      </w:r>
      <w:r w:rsidRPr="008E2999">
        <w:rPr>
          <w:rFonts w:asciiTheme="minorHAnsi" w:hAnsiTheme="minorHAnsi" w:cstheme="minorHAnsi"/>
          <w:sz w:val="24"/>
        </w:rPr>
        <w:t>As</w:t>
      </w:r>
      <w:r w:rsidRPr="008E2999">
        <w:rPr>
          <w:rFonts w:asciiTheme="minorHAnsi" w:hAnsiTheme="minorHAnsi" w:cstheme="minorHAnsi"/>
          <w:sz w:val="24"/>
        </w:rPr>
        <w:t xml:space="preserve"> graduate students</w:t>
      </w:r>
      <w:r w:rsidRPr="008E2999">
        <w:rPr>
          <w:rFonts w:asciiTheme="minorHAnsi" w:hAnsiTheme="minorHAnsi" w:cstheme="minorHAnsi"/>
          <w:sz w:val="24"/>
        </w:rPr>
        <w:t>, I expect you</w:t>
      </w:r>
      <w:r w:rsidRPr="008E2999">
        <w:rPr>
          <w:rFonts w:asciiTheme="minorHAnsi" w:hAnsiTheme="minorHAnsi" w:cstheme="minorHAnsi"/>
          <w:sz w:val="24"/>
        </w:rPr>
        <w:t xml:space="preserve"> to </w:t>
      </w:r>
      <w:proofErr w:type="gramStart"/>
      <w:r w:rsidRPr="008E2999">
        <w:rPr>
          <w:rFonts w:asciiTheme="minorHAnsi" w:hAnsiTheme="minorHAnsi" w:cstheme="minorHAnsi"/>
          <w:sz w:val="24"/>
        </w:rPr>
        <w:t>be informed</w:t>
      </w:r>
      <w:proofErr w:type="gramEnd"/>
      <w:r w:rsidRPr="008E2999">
        <w:rPr>
          <w:rFonts w:asciiTheme="minorHAnsi" w:hAnsiTheme="minorHAnsi" w:cstheme="minorHAnsi"/>
          <w:sz w:val="24"/>
        </w:rPr>
        <w:t xml:space="preserve"> on class topics and bring new perspectives to discussions. </w:t>
      </w:r>
    </w:p>
    <w:p w:rsidR="00612813" w:rsidRPr="008E2999" w:rsidRDefault="00612813">
      <w:pPr>
        <w:rPr>
          <w:rFonts w:asciiTheme="minorHAnsi" w:hAnsiTheme="minorHAnsi" w:cstheme="minorHAnsi"/>
          <w:sz w:val="24"/>
        </w:rPr>
      </w:pPr>
    </w:p>
    <w:p w:rsidR="00612813" w:rsidRPr="008E2999" w:rsidRDefault="00612813">
      <w:pPr>
        <w:rPr>
          <w:rFonts w:asciiTheme="minorHAnsi" w:hAnsiTheme="minorHAnsi" w:cstheme="minorHAnsi"/>
          <w:b/>
          <w:sz w:val="24"/>
        </w:rPr>
      </w:pPr>
      <w:r w:rsidRPr="008E2999">
        <w:rPr>
          <w:rFonts w:asciiTheme="minorHAnsi" w:hAnsiTheme="minorHAnsi" w:cstheme="minorHAnsi"/>
          <w:b/>
          <w:sz w:val="24"/>
        </w:rPr>
        <w:t>Research Method:</w:t>
      </w:r>
    </w:p>
    <w:p w:rsidR="00612813" w:rsidRPr="008E2999" w:rsidRDefault="00E32A10">
      <w:pPr>
        <w:rPr>
          <w:rFonts w:asciiTheme="minorHAnsi" w:hAnsiTheme="minorHAnsi" w:cstheme="minorHAnsi"/>
          <w:bCs/>
          <w:sz w:val="24"/>
        </w:rPr>
      </w:pPr>
      <w:r w:rsidRPr="008E2999">
        <w:rPr>
          <w:rFonts w:asciiTheme="minorHAnsi" w:hAnsiTheme="minorHAnsi" w:cstheme="minorHAnsi"/>
          <w:sz w:val="24"/>
        </w:rPr>
        <w:t>This course focuses on l</w:t>
      </w:r>
      <w:r w:rsidR="00612813" w:rsidRPr="008E2999">
        <w:rPr>
          <w:rFonts w:asciiTheme="minorHAnsi" w:hAnsiTheme="minorHAnsi" w:cstheme="minorHAnsi"/>
          <w:sz w:val="24"/>
        </w:rPr>
        <w:t xml:space="preserve">earning about </w:t>
      </w:r>
      <w:r w:rsidR="0087752B" w:rsidRPr="008E2999">
        <w:rPr>
          <w:rFonts w:asciiTheme="minorHAnsi" w:hAnsiTheme="minorHAnsi" w:cstheme="minorHAnsi"/>
          <w:sz w:val="24"/>
        </w:rPr>
        <w:t xml:space="preserve">the </w:t>
      </w:r>
      <w:r w:rsidR="00612813" w:rsidRPr="008E2999">
        <w:rPr>
          <w:rFonts w:asciiTheme="minorHAnsi" w:hAnsiTheme="minorHAnsi" w:cstheme="minorHAnsi"/>
          <w:sz w:val="24"/>
        </w:rPr>
        <w:t xml:space="preserve">theory and implementation of </w:t>
      </w:r>
      <w:r w:rsidRPr="008E2999">
        <w:rPr>
          <w:rFonts w:asciiTheme="minorHAnsi" w:hAnsiTheme="minorHAnsi" w:cstheme="minorHAnsi"/>
          <w:sz w:val="24"/>
        </w:rPr>
        <w:t xml:space="preserve">information </w:t>
      </w:r>
      <w:r w:rsidR="00612813" w:rsidRPr="008E2999">
        <w:rPr>
          <w:rFonts w:asciiTheme="minorHAnsi" w:hAnsiTheme="minorHAnsi" w:cstheme="minorHAnsi"/>
          <w:sz w:val="24"/>
        </w:rPr>
        <w:t xml:space="preserve">technology within an archival framework </w:t>
      </w:r>
      <w:r w:rsidR="00612813" w:rsidRPr="008E2999">
        <w:rPr>
          <w:rFonts w:asciiTheme="minorHAnsi" w:hAnsiTheme="minorHAnsi" w:cstheme="minorHAnsi"/>
          <w:sz w:val="24"/>
        </w:rPr>
        <w:t xml:space="preserve">so that the student will be </w:t>
      </w:r>
      <w:r w:rsidR="00612813" w:rsidRPr="008E2999">
        <w:rPr>
          <w:rFonts w:asciiTheme="minorHAnsi" w:hAnsiTheme="minorHAnsi" w:cstheme="minorHAnsi"/>
          <w:sz w:val="24"/>
        </w:rPr>
        <w:t>able</w:t>
      </w:r>
      <w:r w:rsidR="00612813" w:rsidRPr="008E2999">
        <w:rPr>
          <w:rFonts w:asciiTheme="minorHAnsi" w:hAnsiTheme="minorHAnsi" w:cstheme="minorHAnsi"/>
          <w:sz w:val="24"/>
        </w:rPr>
        <w:t xml:space="preserve"> to apply that knowledge to </w:t>
      </w:r>
      <w:r w:rsidR="00612813" w:rsidRPr="008E2999">
        <w:rPr>
          <w:rFonts w:asciiTheme="minorHAnsi" w:hAnsiTheme="minorHAnsi" w:cstheme="minorHAnsi"/>
          <w:sz w:val="24"/>
        </w:rPr>
        <w:t xml:space="preserve">the preservation of </w:t>
      </w:r>
      <w:r w:rsidRPr="008E2999">
        <w:rPr>
          <w:rFonts w:asciiTheme="minorHAnsi" w:hAnsiTheme="minorHAnsi" w:cstheme="minorHAnsi"/>
          <w:sz w:val="24"/>
        </w:rPr>
        <w:t>digital</w:t>
      </w:r>
      <w:r w:rsidR="00612813" w:rsidRPr="008E2999">
        <w:rPr>
          <w:rFonts w:asciiTheme="minorHAnsi" w:hAnsiTheme="minorHAnsi" w:cstheme="minorHAnsi"/>
          <w:sz w:val="24"/>
        </w:rPr>
        <w:t xml:space="preserve"> materials</w:t>
      </w:r>
      <w:proofErr w:type="gramStart"/>
      <w:r w:rsidR="00612813" w:rsidRPr="008E2999">
        <w:rPr>
          <w:rFonts w:asciiTheme="minorHAnsi" w:hAnsiTheme="minorHAnsi" w:cstheme="minorHAnsi"/>
          <w:sz w:val="24"/>
        </w:rPr>
        <w:t xml:space="preserve">. </w:t>
      </w:r>
      <w:proofErr w:type="gramEnd"/>
      <w:r w:rsidRPr="008E2999">
        <w:rPr>
          <w:rFonts w:asciiTheme="minorHAnsi" w:hAnsiTheme="minorHAnsi" w:cstheme="minorHAnsi"/>
          <w:sz w:val="24"/>
        </w:rPr>
        <w:t xml:space="preserve">Knowledge </w:t>
      </w:r>
      <w:proofErr w:type="gramStart"/>
      <w:r w:rsidRPr="008E2999">
        <w:rPr>
          <w:rFonts w:asciiTheme="minorHAnsi" w:hAnsiTheme="minorHAnsi" w:cstheme="minorHAnsi"/>
          <w:sz w:val="24"/>
        </w:rPr>
        <w:t>will be gained</w:t>
      </w:r>
      <w:proofErr w:type="gramEnd"/>
      <w:r w:rsidRPr="008E2999">
        <w:rPr>
          <w:rFonts w:asciiTheme="minorHAnsi" w:hAnsiTheme="minorHAnsi" w:cstheme="minorHAnsi"/>
          <w:sz w:val="24"/>
        </w:rPr>
        <w:t xml:space="preserve"> through action research, case studies, heuristic evaluation, needs assessment, and usability study based on the lectures, </w:t>
      </w:r>
      <w:r w:rsidR="0087752B" w:rsidRPr="008E2999">
        <w:rPr>
          <w:rFonts w:asciiTheme="minorHAnsi" w:hAnsiTheme="minorHAnsi" w:cstheme="minorHAnsi"/>
          <w:sz w:val="24"/>
        </w:rPr>
        <w:t>assignments,</w:t>
      </w:r>
      <w:r w:rsidRPr="008E2999">
        <w:rPr>
          <w:rFonts w:asciiTheme="minorHAnsi" w:hAnsiTheme="minorHAnsi" w:cstheme="minorHAnsi"/>
          <w:sz w:val="24"/>
        </w:rPr>
        <w:t xml:space="preserve"> and readings.</w:t>
      </w:r>
    </w:p>
    <w:p w:rsidR="00B13E94" w:rsidRPr="008E2999" w:rsidRDefault="00B13E94">
      <w:pPr>
        <w:rPr>
          <w:rFonts w:asciiTheme="minorHAnsi" w:hAnsiTheme="minorHAnsi" w:cstheme="minorHAnsi"/>
          <w:sz w:val="24"/>
        </w:rPr>
      </w:pPr>
    </w:p>
    <w:p w:rsidR="004B547F" w:rsidRPr="008E2999" w:rsidRDefault="009E0211">
      <w:pPr>
        <w:rPr>
          <w:rFonts w:asciiTheme="minorHAnsi" w:hAnsiTheme="minorHAnsi" w:cstheme="minorHAnsi"/>
          <w:sz w:val="24"/>
        </w:rPr>
      </w:pPr>
      <w:r w:rsidRPr="008E2999">
        <w:rPr>
          <w:rFonts w:asciiTheme="minorHAnsi" w:hAnsiTheme="minorHAnsi" w:cstheme="minorHAnsi"/>
          <w:b/>
          <w:sz w:val="24"/>
        </w:rPr>
        <w:t xml:space="preserve">REQUIRED </w:t>
      </w:r>
      <w:r w:rsidR="003A1EE6" w:rsidRPr="008E2999">
        <w:rPr>
          <w:rFonts w:asciiTheme="minorHAnsi" w:hAnsiTheme="minorHAnsi" w:cstheme="minorHAnsi"/>
          <w:b/>
          <w:sz w:val="24"/>
        </w:rPr>
        <w:t>Pr</w:t>
      </w:r>
      <w:r w:rsidR="00B1437B" w:rsidRPr="008E2999">
        <w:rPr>
          <w:rFonts w:asciiTheme="minorHAnsi" w:hAnsiTheme="minorHAnsi" w:cstheme="minorHAnsi"/>
          <w:b/>
          <w:sz w:val="24"/>
        </w:rPr>
        <w:t>e</w:t>
      </w:r>
      <w:r w:rsidR="003A1EE6" w:rsidRPr="008E2999">
        <w:rPr>
          <w:rFonts w:asciiTheme="minorHAnsi" w:hAnsiTheme="minorHAnsi" w:cstheme="minorHAnsi"/>
          <w:b/>
          <w:sz w:val="24"/>
        </w:rPr>
        <w:t>-</w:t>
      </w:r>
      <w:r w:rsidR="004B547F" w:rsidRPr="008E2999">
        <w:rPr>
          <w:rFonts w:asciiTheme="minorHAnsi" w:hAnsiTheme="minorHAnsi" w:cstheme="minorHAnsi"/>
          <w:b/>
          <w:sz w:val="24"/>
        </w:rPr>
        <w:t>requisites:</w:t>
      </w:r>
      <w:r w:rsidR="00BB2C5C" w:rsidRPr="008E2999">
        <w:rPr>
          <w:rFonts w:asciiTheme="minorHAnsi" w:hAnsiTheme="minorHAnsi" w:cstheme="minorHAnsi"/>
          <w:sz w:val="24"/>
        </w:rPr>
        <w:t xml:space="preserve"> </w:t>
      </w:r>
      <w:r w:rsidR="003A1EE6" w:rsidRPr="008E2999">
        <w:rPr>
          <w:rFonts w:asciiTheme="minorHAnsi" w:hAnsiTheme="minorHAnsi" w:cstheme="minorHAnsi"/>
          <w:sz w:val="24"/>
        </w:rPr>
        <w:t>LIS 652</w:t>
      </w:r>
      <w:r w:rsidR="0087752B" w:rsidRPr="008E2999">
        <w:rPr>
          <w:rFonts w:asciiTheme="minorHAnsi" w:hAnsiTheme="minorHAnsi" w:cstheme="minorHAnsi"/>
          <w:sz w:val="24"/>
        </w:rPr>
        <w:t xml:space="preserve"> – Introduction to Archival Management</w:t>
      </w:r>
    </w:p>
    <w:p w:rsidR="00B13E94" w:rsidRPr="008E2999" w:rsidRDefault="00B13E94">
      <w:pPr>
        <w:rPr>
          <w:rFonts w:asciiTheme="minorHAnsi" w:hAnsiTheme="minorHAnsi" w:cstheme="minorHAnsi"/>
          <w:sz w:val="24"/>
        </w:rPr>
      </w:pPr>
    </w:p>
    <w:p w:rsidR="0087752B" w:rsidRPr="008E2999" w:rsidRDefault="0087752B">
      <w:pPr>
        <w:rPr>
          <w:rFonts w:asciiTheme="minorHAnsi" w:hAnsiTheme="minorHAnsi" w:cstheme="minorHAnsi"/>
          <w:b/>
          <w:sz w:val="24"/>
        </w:rPr>
      </w:pPr>
    </w:p>
    <w:p w:rsidR="0087752B" w:rsidRPr="008E2999" w:rsidRDefault="0087752B">
      <w:pPr>
        <w:rPr>
          <w:rFonts w:asciiTheme="minorHAnsi" w:hAnsiTheme="minorHAnsi" w:cstheme="minorHAnsi"/>
          <w:b/>
          <w:sz w:val="24"/>
        </w:rPr>
      </w:pPr>
    </w:p>
    <w:p w:rsidR="009420B9" w:rsidRPr="008E2999" w:rsidRDefault="00E32A10">
      <w:pPr>
        <w:rPr>
          <w:rFonts w:asciiTheme="minorHAnsi" w:hAnsiTheme="minorHAnsi" w:cstheme="minorHAnsi"/>
          <w:b/>
          <w:sz w:val="24"/>
        </w:rPr>
      </w:pPr>
      <w:r w:rsidRPr="008E2999">
        <w:rPr>
          <w:rFonts w:asciiTheme="minorHAnsi" w:hAnsiTheme="minorHAnsi" w:cstheme="minorHAnsi"/>
          <w:b/>
          <w:sz w:val="24"/>
        </w:rPr>
        <w:t xml:space="preserve">Requirements: </w:t>
      </w:r>
    </w:p>
    <w:p w:rsidR="00E32A10" w:rsidRPr="008E2999" w:rsidRDefault="00E32A10" w:rsidP="00E32A10">
      <w:pPr>
        <w:rPr>
          <w:rFonts w:asciiTheme="minorHAnsi" w:hAnsiTheme="minorHAnsi" w:cstheme="minorHAnsi"/>
          <w:b/>
          <w:sz w:val="24"/>
        </w:rPr>
      </w:pPr>
      <w:r w:rsidRPr="008E2999">
        <w:rPr>
          <w:rFonts w:asciiTheme="minorHAnsi" w:hAnsiTheme="minorHAnsi" w:cstheme="minorHAnsi"/>
          <w:b/>
          <w:sz w:val="24"/>
        </w:rPr>
        <w:t xml:space="preserve">Course Assignments, </w:t>
      </w:r>
      <w:proofErr w:type="gramStart"/>
      <w:r w:rsidRPr="008E2999">
        <w:rPr>
          <w:rFonts w:asciiTheme="minorHAnsi" w:hAnsiTheme="minorHAnsi" w:cstheme="minorHAnsi"/>
          <w:b/>
          <w:sz w:val="24"/>
        </w:rPr>
        <w:t>Due</w:t>
      </w:r>
      <w:proofErr w:type="gramEnd"/>
      <w:r w:rsidRPr="008E2999">
        <w:rPr>
          <w:rFonts w:asciiTheme="minorHAnsi" w:hAnsiTheme="minorHAnsi" w:cstheme="minorHAnsi"/>
          <w:b/>
          <w:sz w:val="24"/>
        </w:rPr>
        <w:t xml:space="preserve"> dates and Weight in relation to final course marks</w:t>
      </w:r>
      <w:r w:rsidR="00734D15" w:rsidRPr="008E2999">
        <w:rPr>
          <w:rFonts w:asciiTheme="minorHAnsi" w:hAnsiTheme="minorHAnsi" w:cstheme="minorHAnsi"/>
          <w:b/>
          <w:sz w:val="24"/>
        </w:rPr>
        <w:t xml:space="preserve"> (subject to change)</w:t>
      </w:r>
      <w:r w:rsidRPr="008E2999">
        <w:rPr>
          <w:rFonts w:asciiTheme="minorHAnsi" w:hAnsiTheme="minorHAnsi" w:cstheme="minorHAnsi"/>
          <w:b/>
          <w:sz w:val="24"/>
        </w:rPr>
        <w:t>:</w:t>
      </w:r>
    </w:p>
    <w:p w:rsidR="00E32A10" w:rsidRPr="008E2999" w:rsidRDefault="00E32A10" w:rsidP="00E32A10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4"/>
        <w:gridCol w:w="2354"/>
        <w:gridCol w:w="2354"/>
      </w:tblGrid>
      <w:tr w:rsidR="00E32A10" w:rsidRPr="008E2999" w:rsidTr="0035079D">
        <w:tc>
          <w:tcPr>
            <w:tcW w:w="2354" w:type="dxa"/>
          </w:tcPr>
          <w:p w:rsidR="00E32A10" w:rsidRPr="008E2999" w:rsidRDefault="00E32A10" w:rsidP="0035079D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ASSIGNMENT/Report</w:t>
            </w:r>
          </w:p>
        </w:tc>
        <w:tc>
          <w:tcPr>
            <w:tcW w:w="2354" w:type="dxa"/>
          </w:tcPr>
          <w:p w:rsidR="00E32A10" w:rsidRPr="008E2999" w:rsidRDefault="00E32A10" w:rsidP="0035079D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DUE DATE</w:t>
            </w:r>
          </w:p>
        </w:tc>
        <w:tc>
          <w:tcPr>
            <w:tcW w:w="2354" w:type="dxa"/>
          </w:tcPr>
          <w:p w:rsidR="00E32A10" w:rsidRPr="008E2999" w:rsidRDefault="00E32A10" w:rsidP="0035079D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WEIGHTING</w:t>
            </w:r>
          </w:p>
        </w:tc>
      </w:tr>
      <w:tr w:rsidR="00E32A10" w:rsidRPr="008E2999" w:rsidTr="0035079D">
        <w:tc>
          <w:tcPr>
            <w:tcW w:w="2354" w:type="dxa"/>
          </w:tcPr>
          <w:p w:rsidR="00734D15" w:rsidRPr="008E2999" w:rsidRDefault="00734D15" w:rsidP="0035079D">
            <w:pPr>
              <w:rPr>
                <w:rFonts w:asciiTheme="minorHAnsi" w:hAnsiTheme="minorHAnsi" w:cstheme="minorHAnsi"/>
                <w:sz w:val="24"/>
              </w:rPr>
            </w:pPr>
          </w:p>
          <w:p w:rsidR="00E32A10" w:rsidRPr="008E2999" w:rsidRDefault="00E32A10" w:rsidP="0035079D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Individual Assignment:  Evaluation of Digital Archives portals</w:t>
            </w:r>
          </w:p>
        </w:tc>
        <w:tc>
          <w:tcPr>
            <w:tcW w:w="2354" w:type="dxa"/>
          </w:tcPr>
          <w:p w:rsidR="00E32A10" w:rsidRPr="008E2999" w:rsidRDefault="00E32A10" w:rsidP="00E32A1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734D15" w:rsidRPr="008E2999" w:rsidRDefault="00734D15" w:rsidP="00E32A1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E32A10" w:rsidRPr="008E2999" w:rsidRDefault="00734D15" w:rsidP="00E32A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Feb 5th</w:t>
            </w:r>
          </w:p>
        </w:tc>
        <w:tc>
          <w:tcPr>
            <w:tcW w:w="2354" w:type="dxa"/>
          </w:tcPr>
          <w:p w:rsidR="00E32A10" w:rsidRPr="008E2999" w:rsidRDefault="00E32A10" w:rsidP="00E32A1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734D15" w:rsidRPr="008E2999" w:rsidRDefault="00734D15" w:rsidP="00E32A1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E32A10" w:rsidRPr="008E2999" w:rsidRDefault="00E32A10" w:rsidP="00E32A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10%</w:t>
            </w:r>
          </w:p>
          <w:p w:rsidR="00E32A10" w:rsidRPr="008E2999" w:rsidRDefault="00E32A10" w:rsidP="00E32A1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9534A5" w:rsidRPr="008E2999" w:rsidTr="0035079D">
        <w:tc>
          <w:tcPr>
            <w:tcW w:w="2354" w:type="dxa"/>
          </w:tcPr>
          <w:p w:rsidR="00734D15" w:rsidRPr="008E2999" w:rsidRDefault="00734D15" w:rsidP="0035079D">
            <w:pPr>
              <w:rPr>
                <w:rFonts w:asciiTheme="minorHAnsi" w:hAnsiTheme="minorHAnsi" w:cstheme="minorHAnsi"/>
                <w:sz w:val="24"/>
              </w:rPr>
            </w:pPr>
          </w:p>
          <w:p w:rsidR="009534A5" w:rsidRPr="008E2999" w:rsidRDefault="009534A5" w:rsidP="0035079D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 xml:space="preserve">Group Assignment:  </w:t>
            </w:r>
            <w:r w:rsidR="00EB187E" w:rsidRPr="008E2999">
              <w:rPr>
                <w:rFonts w:asciiTheme="minorHAnsi" w:hAnsiTheme="minorHAnsi" w:cstheme="minorHAnsi"/>
                <w:sz w:val="24"/>
              </w:rPr>
              <w:t xml:space="preserve">SDL </w:t>
            </w:r>
            <w:r w:rsidRPr="008E2999">
              <w:rPr>
                <w:rFonts w:asciiTheme="minorHAnsi" w:hAnsiTheme="minorHAnsi" w:cstheme="minorHAnsi"/>
                <w:sz w:val="24"/>
              </w:rPr>
              <w:t>Functional Requirements Capture and Analysis</w:t>
            </w:r>
          </w:p>
        </w:tc>
        <w:tc>
          <w:tcPr>
            <w:tcW w:w="2354" w:type="dxa"/>
          </w:tcPr>
          <w:p w:rsidR="009534A5" w:rsidRPr="008E2999" w:rsidRDefault="009534A5" w:rsidP="009534A5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9534A5" w:rsidRPr="008E2999" w:rsidRDefault="00734D15" w:rsidP="009534A5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Feb 19th</w:t>
            </w:r>
          </w:p>
        </w:tc>
        <w:tc>
          <w:tcPr>
            <w:tcW w:w="2354" w:type="dxa"/>
          </w:tcPr>
          <w:p w:rsidR="009534A5" w:rsidRPr="008E2999" w:rsidRDefault="009534A5" w:rsidP="009534A5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9534A5" w:rsidRPr="008E2999" w:rsidRDefault="009534A5" w:rsidP="009534A5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10%</w:t>
            </w:r>
          </w:p>
        </w:tc>
      </w:tr>
      <w:tr w:rsidR="00E32A10" w:rsidRPr="008E2999" w:rsidTr="0035079D">
        <w:tc>
          <w:tcPr>
            <w:tcW w:w="2354" w:type="dxa"/>
          </w:tcPr>
          <w:p w:rsidR="00734D15" w:rsidRPr="008E2999" w:rsidRDefault="00734D15" w:rsidP="0035079D">
            <w:pPr>
              <w:rPr>
                <w:rFonts w:asciiTheme="minorHAnsi" w:hAnsiTheme="minorHAnsi" w:cstheme="minorHAnsi"/>
                <w:sz w:val="24"/>
              </w:rPr>
            </w:pPr>
          </w:p>
          <w:p w:rsidR="00E32A10" w:rsidRPr="008E2999" w:rsidRDefault="00E32A10" w:rsidP="0035079D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Individual Assignment:</w:t>
            </w:r>
          </w:p>
          <w:p w:rsidR="00E32A10" w:rsidRPr="008E2999" w:rsidRDefault="00E32A10" w:rsidP="00E32A10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 xml:space="preserve">Design and development of a Microsoft Office Access Database </w:t>
            </w:r>
          </w:p>
        </w:tc>
        <w:tc>
          <w:tcPr>
            <w:tcW w:w="2354" w:type="dxa"/>
          </w:tcPr>
          <w:p w:rsidR="00E32A10" w:rsidRPr="008E2999" w:rsidRDefault="00E32A10" w:rsidP="0035079D">
            <w:pPr>
              <w:rPr>
                <w:rFonts w:asciiTheme="minorHAnsi" w:hAnsiTheme="minorHAnsi" w:cstheme="minorHAnsi"/>
                <w:sz w:val="24"/>
              </w:rPr>
            </w:pPr>
          </w:p>
          <w:p w:rsidR="00E32A10" w:rsidRPr="008E2999" w:rsidRDefault="00734D15" w:rsidP="00E32A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Mar 19th</w:t>
            </w:r>
          </w:p>
        </w:tc>
        <w:tc>
          <w:tcPr>
            <w:tcW w:w="2354" w:type="dxa"/>
          </w:tcPr>
          <w:p w:rsidR="00E32A10" w:rsidRPr="008E2999" w:rsidRDefault="00E32A10" w:rsidP="0035079D">
            <w:pPr>
              <w:rPr>
                <w:rFonts w:asciiTheme="minorHAnsi" w:hAnsiTheme="minorHAnsi" w:cstheme="minorHAnsi"/>
                <w:sz w:val="24"/>
              </w:rPr>
            </w:pPr>
          </w:p>
          <w:p w:rsidR="00E32A10" w:rsidRPr="008E2999" w:rsidRDefault="00E32A10" w:rsidP="00E32A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3</w:t>
            </w:r>
            <w:r w:rsidRPr="008E2999">
              <w:rPr>
                <w:rFonts w:asciiTheme="minorHAnsi" w:hAnsiTheme="minorHAnsi" w:cstheme="minorHAnsi"/>
                <w:sz w:val="24"/>
              </w:rPr>
              <w:t>0%</w:t>
            </w:r>
          </w:p>
        </w:tc>
      </w:tr>
      <w:tr w:rsidR="00E32A10" w:rsidRPr="008E2999" w:rsidTr="0035079D">
        <w:tc>
          <w:tcPr>
            <w:tcW w:w="2354" w:type="dxa"/>
          </w:tcPr>
          <w:p w:rsidR="00734D15" w:rsidRPr="008E2999" w:rsidRDefault="00734D15" w:rsidP="0035079D">
            <w:pPr>
              <w:rPr>
                <w:rFonts w:asciiTheme="minorHAnsi" w:hAnsiTheme="minorHAnsi" w:cstheme="minorHAnsi"/>
                <w:sz w:val="24"/>
              </w:rPr>
            </w:pPr>
          </w:p>
          <w:p w:rsidR="00E32A10" w:rsidRPr="008E2999" w:rsidRDefault="00E32A10" w:rsidP="0035079D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Group Assignment:</w:t>
            </w:r>
          </w:p>
          <w:p w:rsidR="00E32A10" w:rsidRPr="008E2999" w:rsidRDefault="00E32A10" w:rsidP="00E32A10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 xml:space="preserve">Creation &amp; Presentation of a Web-site </w:t>
            </w:r>
          </w:p>
        </w:tc>
        <w:tc>
          <w:tcPr>
            <w:tcW w:w="2354" w:type="dxa"/>
          </w:tcPr>
          <w:p w:rsidR="00E32A10" w:rsidRPr="008E2999" w:rsidRDefault="00E32A10" w:rsidP="00E32A1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E32A10" w:rsidRPr="008E2999" w:rsidRDefault="00E32A10" w:rsidP="00E32A1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E32A10" w:rsidRPr="008E2999" w:rsidRDefault="00734D15" w:rsidP="00E32A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Apr 16th</w:t>
            </w:r>
          </w:p>
        </w:tc>
        <w:tc>
          <w:tcPr>
            <w:tcW w:w="2354" w:type="dxa"/>
          </w:tcPr>
          <w:p w:rsidR="00E32A10" w:rsidRPr="008E2999" w:rsidRDefault="00E32A10" w:rsidP="00E32A1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E32A10" w:rsidRPr="008E2999" w:rsidRDefault="00E32A10" w:rsidP="00E32A1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E32A10" w:rsidRPr="008E2999" w:rsidRDefault="00E32A10" w:rsidP="00E32A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3</w:t>
            </w:r>
            <w:r w:rsidRPr="008E2999">
              <w:rPr>
                <w:rFonts w:asciiTheme="minorHAnsi" w:hAnsiTheme="minorHAnsi" w:cstheme="minorHAnsi"/>
                <w:sz w:val="24"/>
              </w:rPr>
              <w:t>0%</w:t>
            </w:r>
          </w:p>
        </w:tc>
      </w:tr>
      <w:tr w:rsidR="00734D15" w:rsidRPr="008E2999" w:rsidTr="0035079D">
        <w:tc>
          <w:tcPr>
            <w:tcW w:w="2354" w:type="dxa"/>
          </w:tcPr>
          <w:p w:rsidR="00734D15" w:rsidRPr="008E2999" w:rsidRDefault="00734D15" w:rsidP="0035079D">
            <w:pPr>
              <w:rPr>
                <w:rFonts w:asciiTheme="minorHAnsi" w:hAnsiTheme="minorHAnsi" w:cstheme="minorHAnsi"/>
                <w:sz w:val="24"/>
              </w:rPr>
            </w:pPr>
          </w:p>
          <w:p w:rsidR="00734D15" w:rsidRPr="008E2999" w:rsidRDefault="00734D15" w:rsidP="0035079D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Individual Assignment:  Analysis of database design</w:t>
            </w:r>
          </w:p>
        </w:tc>
        <w:tc>
          <w:tcPr>
            <w:tcW w:w="2354" w:type="dxa"/>
          </w:tcPr>
          <w:p w:rsidR="00734D15" w:rsidRPr="008E2999" w:rsidRDefault="00734D15" w:rsidP="0035079D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734D15" w:rsidRPr="008E2999" w:rsidRDefault="00734D15" w:rsidP="0035079D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734D15" w:rsidRPr="008E2999" w:rsidRDefault="00734D15" w:rsidP="0035079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Apr 23rd</w:t>
            </w:r>
          </w:p>
        </w:tc>
        <w:tc>
          <w:tcPr>
            <w:tcW w:w="2354" w:type="dxa"/>
          </w:tcPr>
          <w:p w:rsidR="00734D15" w:rsidRPr="008E2999" w:rsidRDefault="00734D15" w:rsidP="0035079D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734D15" w:rsidRPr="008E2999" w:rsidRDefault="00734D15" w:rsidP="0035079D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734D15" w:rsidRPr="008E2999" w:rsidRDefault="00734D15" w:rsidP="0035079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10%</w:t>
            </w:r>
          </w:p>
          <w:p w:rsidR="00734D15" w:rsidRPr="008E2999" w:rsidRDefault="00734D15" w:rsidP="0035079D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32A10" w:rsidRPr="008E2999" w:rsidTr="0035079D">
        <w:tc>
          <w:tcPr>
            <w:tcW w:w="2354" w:type="dxa"/>
          </w:tcPr>
          <w:p w:rsidR="00734D15" w:rsidRPr="008E2999" w:rsidRDefault="00734D15" w:rsidP="0035079D">
            <w:pPr>
              <w:rPr>
                <w:rFonts w:asciiTheme="minorHAnsi" w:hAnsiTheme="minorHAnsi" w:cstheme="minorHAnsi"/>
                <w:sz w:val="24"/>
              </w:rPr>
            </w:pPr>
          </w:p>
          <w:p w:rsidR="00E32A10" w:rsidRPr="008E2999" w:rsidRDefault="00E32A10" w:rsidP="0035079D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Class Participation:</w:t>
            </w:r>
          </w:p>
          <w:p w:rsidR="00E32A10" w:rsidRPr="008E2999" w:rsidRDefault="00E32A10" w:rsidP="0035079D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Class attendance, including attendance of lectures and guest lectures and participation in in-class activities</w:t>
            </w:r>
          </w:p>
          <w:p w:rsidR="00E32A10" w:rsidRPr="008E2999" w:rsidRDefault="00E32A10" w:rsidP="0035079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54" w:type="dxa"/>
          </w:tcPr>
          <w:p w:rsidR="00E32A10" w:rsidRPr="008E2999" w:rsidRDefault="00E32A10" w:rsidP="00E32A1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E32A10" w:rsidRPr="008E2999" w:rsidRDefault="00E32A10" w:rsidP="00E32A1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E32A10" w:rsidRPr="008E2999" w:rsidRDefault="00E32A10" w:rsidP="00E32A1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E32A10" w:rsidRPr="008E2999" w:rsidRDefault="00734D15" w:rsidP="00E32A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Ongoing</w:t>
            </w:r>
          </w:p>
        </w:tc>
        <w:tc>
          <w:tcPr>
            <w:tcW w:w="2354" w:type="dxa"/>
          </w:tcPr>
          <w:p w:rsidR="00E32A10" w:rsidRPr="008E2999" w:rsidRDefault="00E32A10" w:rsidP="00E32A1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E32A10" w:rsidRPr="008E2999" w:rsidRDefault="00E32A10" w:rsidP="00E32A1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E32A10" w:rsidRPr="008E2999" w:rsidRDefault="00E32A10" w:rsidP="00E32A1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E32A10" w:rsidRPr="008E2999" w:rsidRDefault="00E32A10" w:rsidP="00E32A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10%</w:t>
            </w:r>
          </w:p>
        </w:tc>
      </w:tr>
    </w:tbl>
    <w:p w:rsidR="00E32A10" w:rsidRPr="008E2999" w:rsidRDefault="00E32A10">
      <w:pPr>
        <w:rPr>
          <w:rFonts w:asciiTheme="minorHAnsi" w:hAnsiTheme="minorHAnsi" w:cstheme="minorHAnsi"/>
          <w:b/>
          <w:sz w:val="24"/>
        </w:rPr>
      </w:pPr>
    </w:p>
    <w:p w:rsidR="00E32A10" w:rsidRPr="008E2999" w:rsidRDefault="00E32A10">
      <w:pPr>
        <w:rPr>
          <w:rFonts w:asciiTheme="minorHAnsi" w:hAnsiTheme="minorHAnsi" w:cstheme="minorHAnsi"/>
          <w:sz w:val="24"/>
        </w:rPr>
      </w:pPr>
    </w:p>
    <w:p w:rsidR="004B547F" w:rsidRPr="008E2999" w:rsidRDefault="004B547F">
      <w:pPr>
        <w:rPr>
          <w:rFonts w:asciiTheme="minorHAnsi" w:hAnsiTheme="minorHAnsi" w:cstheme="minorHAnsi"/>
          <w:b/>
          <w:sz w:val="24"/>
        </w:rPr>
      </w:pPr>
      <w:r w:rsidRPr="008E2999">
        <w:rPr>
          <w:rFonts w:asciiTheme="minorHAnsi" w:hAnsiTheme="minorHAnsi" w:cstheme="minorHAnsi"/>
          <w:b/>
          <w:sz w:val="24"/>
        </w:rPr>
        <w:t>Format of the course:</w:t>
      </w:r>
    </w:p>
    <w:p w:rsidR="00E87F3E" w:rsidRPr="008E2999" w:rsidRDefault="00E87F3E">
      <w:pPr>
        <w:rPr>
          <w:rFonts w:asciiTheme="minorHAnsi" w:hAnsiTheme="minorHAnsi" w:cstheme="minorHAnsi"/>
          <w:sz w:val="24"/>
        </w:rPr>
      </w:pPr>
      <w:r w:rsidRPr="008E2999">
        <w:rPr>
          <w:rFonts w:asciiTheme="minorHAnsi" w:hAnsiTheme="minorHAnsi" w:cstheme="minorHAnsi"/>
          <w:sz w:val="24"/>
        </w:rPr>
        <w:lastRenderedPageBreak/>
        <w:t>Class sessions will be a combination of lectures, discussions</w:t>
      </w:r>
      <w:r w:rsidR="00B633F2" w:rsidRPr="008E2999">
        <w:rPr>
          <w:rFonts w:asciiTheme="minorHAnsi" w:hAnsiTheme="minorHAnsi" w:cstheme="minorHAnsi"/>
          <w:sz w:val="24"/>
        </w:rPr>
        <w:t xml:space="preserve">, lab activities, </w:t>
      </w:r>
      <w:r w:rsidR="00396DB0" w:rsidRPr="008E2999">
        <w:rPr>
          <w:rFonts w:asciiTheme="minorHAnsi" w:hAnsiTheme="minorHAnsi" w:cstheme="minorHAnsi"/>
          <w:sz w:val="24"/>
        </w:rPr>
        <w:t xml:space="preserve">software demonstrations, </w:t>
      </w:r>
      <w:proofErr w:type="gramStart"/>
      <w:r w:rsidR="00B04365" w:rsidRPr="008E2999">
        <w:rPr>
          <w:rFonts w:asciiTheme="minorHAnsi" w:hAnsiTheme="minorHAnsi" w:cstheme="minorHAnsi"/>
          <w:sz w:val="24"/>
        </w:rPr>
        <w:t>student</w:t>
      </w:r>
      <w:proofErr w:type="gramEnd"/>
      <w:r w:rsidR="00B04365" w:rsidRPr="008E2999">
        <w:rPr>
          <w:rFonts w:asciiTheme="minorHAnsi" w:hAnsiTheme="minorHAnsi" w:cstheme="minorHAnsi"/>
          <w:sz w:val="24"/>
        </w:rPr>
        <w:t xml:space="preserve"> and guest </w:t>
      </w:r>
      <w:r w:rsidR="00B633F2" w:rsidRPr="008E2999">
        <w:rPr>
          <w:rFonts w:asciiTheme="minorHAnsi" w:hAnsiTheme="minorHAnsi" w:cstheme="minorHAnsi"/>
          <w:sz w:val="24"/>
        </w:rPr>
        <w:t>speaker presentations</w:t>
      </w:r>
      <w:r w:rsidRPr="008E2999">
        <w:rPr>
          <w:rFonts w:asciiTheme="minorHAnsi" w:hAnsiTheme="minorHAnsi" w:cstheme="minorHAnsi"/>
          <w:sz w:val="24"/>
        </w:rPr>
        <w:t>.</w:t>
      </w:r>
    </w:p>
    <w:p w:rsidR="009420B9" w:rsidRPr="008E2999" w:rsidRDefault="009420B9">
      <w:pPr>
        <w:rPr>
          <w:rFonts w:asciiTheme="minorHAnsi" w:hAnsiTheme="minorHAnsi" w:cstheme="minorHAnsi"/>
          <w:sz w:val="24"/>
        </w:rPr>
      </w:pPr>
    </w:p>
    <w:p w:rsidR="00B13E94" w:rsidRPr="008E2999" w:rsidRDefault="00B13E94">
      <w:pPr>
        <w:rPr>
          <w:rFonts w:asciiTheme="minorHAnsi" w:hAnsiTheme="minorHAnsi" w:cstheme="minorHAnsi"/>
          <w:sz w:val="24"/>
        </w:rPr>
      </w:pPr>
    </w:p>
    <w:p w:rsidR="009F16DB" w:rsidRPr="008E2999" w:rsidRDefault="004B547F">
      <w:pPr>
        <w:rPr>
          <w:rFonts w:asciiTheme="minorHAnsi" w:hAnsiTheme="minorHAnsi" w:cstheme="minorHAnsi"/>
          <w:sz w:val="24"/>
        </w:rPr>
      </w:pPr>
      <w:r w:rsidRPr="008E2999">
        <w:rPr>
          <w:rFonts w:asciiTheme="minorHAnsi" w:hAnsiTheme="minorHAnsi" w:cstheme="minorHAnsi"/>
          <w:b/>
          <w:sz w:val="24"/>
        </w:rPr>
        <w:t>Required and Recommended Reading:</w:t>
      </w:r>
      <w:r w:rsidR="00E87F3E" w:rsidRPr="008E2999">
        <w:rPr>
          <w:rFonts w:asciiTheme="minorHAnsi" w:hAnsiTheme="minorHAnsi" w:cstheme="minorHAnsi"/>
          <w:sz w:val="24"/>
        </w:rPr>
        <w:t xml:space="preserve"> Required and recommended readings from selected web sites, the journal </w:t>
      </w:r>
      <w:proofErr w:type="gramStart"/>
      <w:r w:rsidR="00E87F3E" w:rsidRPr="008E2999">
        <w:rPr>
          <w:rFonts w:asciiTheme="minorHAnsi" w:hAnsiTheme="minorHAnsi" w:cstheme="minorHAnsi"/>
          <w:sz w:val="24"/>
        </w:rPr>
        <w:t>literature</w:t>
      </w:r>
      <w:proofErr w:type="gramEnd"/>
      <w:r w:rsidR="00E87F3E" w:rsidRPr="008E2999">
        <w:rPr>
          <w:rFonts w:asciiTheme="minorHAnsi" w:hAnsiTheme="minorHAnsi" w:cstheme="minorHAnsi"/>
          <w:sz w:val="24"/>
        </w:rPr>
        <w:t xml:space="preserve"> and other sources </w:t>
      </w:r>
      <w:r w:rsidR="00C15B0A" w:rsidRPr="008E2999">
        <w:rPr>
          <w:rFonts w:asciiTheme="minorHAnsi" w:hAnsiTheme="minorHAnsi" w:cstheme="minorHAnsi"/>
          <w:sz w:val="24"/>
        </w:rPr>
        <w:t>are as follows:</w:t>
      </w:r>
    </w:p>
    <w:p w:rsidR="00BE53DD" w:rsidRPr="008E2999" w:rsidRDefault="00C15B0A">
      <w:pPr>
        <w:rPr>
          <w:rFonts w:asciiTheme="minorHAnsi" w:hAnsiTheme="minorHAnsi" w:cstheme="minorHAnsi"/>
          <w:i/>
          <w:sz w:val="24"/>
        </w:rPr>
      </w:pPr>
      <w:r w:rsidRPr="008E2999">
        <w:rPr>
          <w:rFonts w:asciiTheme="minorHAnsi" w:hAnsiTheme="minorHAnsi" w:cstheme="minorHAnsi"/>
          <w:i/>
          <w:sz w:val="24"/>
        </w:rPr>
        <w:t xml:space="preserve">NOTE:  </w:t>
      </w:r>
      <w:r w:rsidR="009F16DB" w:rsidRPr="008E2999">
        <w:rPr>
          <w:rFonts w:asciiTheme="minorHAnsi" w:hAnsiTheme="minorHAnsi" w:cstheme="minorHAnsi"/>
          <w:i/>
          <w:sz w:val="24"/>
        </w:rPr>
        <w:t xml:space="preserve">Additional readings </w:t>
      </w:r>
      <w:proofErr w:type="gramStart"/>
      <w:r w:rsidR="009F16DB" w:rsidRPr="008E2999">
        <w:rPr>
          <w:rFonts w:asciiTheme="minorHAnsi" w:hAnsiTheme="minorHAnsi" w:cstheme="minorHAnsi"/>
          <w:i/>
          <w:sz w:val="24"/>
        </w:rPr>
        <w:t>may</w:t>
      </w:r>
      <w:r w:rsidR="00E87F3E" w:rsidRPr="008E2999">
        <w:rPr>
          <w:rFonts w:asciiTheme="minorHAnsi" w:hAnsiTheme="minorHAnsi" w:cstheme="minorHAnsi"/>
          <w:i/>
          <w:sz w:val="24"/>
        </w:rPr>
        <w:t xml:space="preserve"> be provided</w:t>
      </w:r>
      <w:proofErr w:type="gramEnd"/>
      <w:r w:rsidR="00E87F3E" w:rsidRPr="008E2999">
        <w:rPr>
          <w:rFonts w:asciiTheme="minorHAnsi" w:hAnsiTheme="minorHAnsi" w:cstheme="minorHAnsi"/>
          <w:i/>
          <w:sz w:val="24"/>
        </w:rPr>
        <w:t xml:space="preserve"> in class.</w:t>
      </w:r>
    </w:p>
    <w:p w:rsidR="00AE76C7" w:rsidRPr="008E2999" w:rsidRDefault="00AE76C7">
      <w:pPr>
        <w:rPr>
          <w:rFonts w:asciiTheme="minorHAnsi" w:hAnsiTheme="minorHAnsi" w:cstheme="minorHAnsi"/>
          <w:b/>
          <w:sz w:val="24"/>
        </w:rPr>
      </w:pPr>
    </w:p>
    <w:p w:rsidR="00C1572C" w:rsidRPr="008E2999" w:rsidRDefault="00C1572C" w:rsidP="00C1572C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Style w:val="sectionheader1"/>
          <w:rFonts w:asciiTheme="minorHAnsi" w:hAnsiTheme="minorHAnsi" w:cstheme="minorHAnsi"/>
          <w:color w:val="auto"/>
          <w:sz w:val="24"/>
          <w:szCs w:val="24"/>
        </w:rPr>
        <w:t>Introduction to Information Technology and Archival Work</w:t>
      </w:r>
      <w:r w:rsidRPr="008E2999">
        <w:rPr>
          <w:rFonts w:asciiTheme="minorHAnsi" w:hAnsiTheme="minorHAnsi" w:cstheme="minorHAnsi"/>
        </w:rPr>
        <w:br/>
        <w:t>R Pearce-Moses, Richard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“</w:t>
      </w:r>
      <w:proofErr w:type="spellStart"/>
      <w:r w:rsidRPr="008E2999">
        <w:rPr>
          <w:rFonts w:asciiTheme="minorHAnsi" w:hAnsiTheme="minorHAnsi" w:cstheme="minorHAnsi"/>
        </w:rPr>
        <w:t>Reconceptualizing</w:t>
      </w:r>
      <w:proofErr w:type="spellEnd"/>
      <w:r w:rsidRPr="008E2999">
        <w:rPr>
          <w:rFonts w:asciiTheme="minorHAnsi" w:hAnsiTheme="minorHAnsi" w:cstheme="minorHAnsi"/>
        </w:rPr>
        <w:t xml:space="preserve"> and Reengineering the Archival Profession.</w:t>
      </w:r>
      <w:proofErr w:type="gramStart"/>
      <w:r w:rsidRPr="008E2999">
        <w:rPr>
          <w:rFonts w:asciiTheme="minorHAnsi" w:hAnsiTheme="minorHAnsi" w:cstheme="minorHAnsi"/>
        </w:rPr>
        <w:t>”</w:t>
      </w:r>
      <w:proofErr w:type="gramEnd"/>
      <w:r w:rsidRPr="008E2999">
        <w:rPr>
          <w:rFonts w:asciiTheme="minorHAnsi" w:hAnsiTheme="minorHAnsi" w:cstheme="minorHAnsi"/>
        </w:rPr>
        <w:t>Archival Outlook (January/February 2006): 3 and 23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Available at</w:t>
      </w:r>
      <w:r w:rsidRPr="008E2999">
        <w:rPr>
          <w:rFonts w:asciiTheme="minorHAnsi" w:hAnsiTheme="minorHAnsi" w:cstheme="minorHAnsi"/>
        </w:rPr>
        <w:br/>
      </w:r>
      <w:hyperlink r:id="rId7" w:tgtFrame="_blank" w:history="1">
        <w:r w:rsidRPr="008E2999">
          <w:rPr>
            <w:rStyle w:val="Hyperlink"/>
            <w:rFonts w:asciiTheme="minorHAnsi" w:hAnsiTheme="minorHAnsi" w:cstheme="minorHAnsi"/>
            <w:color w:val="auto"/>
          </w:rPr>
          <w:t>http://www2.archivists.org/sites/all/files/AO-JanFeb2006.pdf</w:t>
        </w:r>
      </w:hyperlink>
    </w:p>
    <w:p w:rsidR="00C1572C" w:rsidRPr="008E2999" w:rsidRDefault="00C1572C" w:rsidP="00C1572C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Fonts w:asciiTheme="minorHAnsi" w:hAnsiTheme="minorHAnsi" w:cstheme="minorHAnsi"/>
        </w:rPr>
        <w:t>R Pearce-Moses, Richard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“New Skills, New Knowledge, and New Attitudes for a Digital Era.</w:t>
      </w:r>
      <w:proofErr w:type="gramStart"/>
      <w:r w:rsidRPr="008E2999">
        <w:rPr>
          <w:rFonts w:asciiTheme="minorHAnsi" w:hAnsiTheme="minorHAnsi" w:cstheme="minorHAnsi"/>
        </w:rPr>
        <w:t xml:space="preserve">” </w:t>
      </w:r>
      <w:proofErr w:type="gramEnd"/>
      <w:r w:rsidRPr="008E2999">
        <w:rPr>
          <w:rFonts w:asciiTheme="minorHAnsi" w:hAnsiTheme="minorHAnsi" w:cstheme="minorHAnsi"/>
        </w:rPr>
        <w:t>Archival Outlook (July/August 2006): 3 and 24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Available at</w:t>
      </w:r>
      <w:proofErr w:type="gramStart"/>
      <w:r w:rsidRPr="008E2999">
        <w:rPr>
          <w:rFonts w:asciiTheme="minorHAnsi" w:hAnsiTheme="minorHAnsi" w:cstheme="minorHAnsi"/>
        </w:rPr>
        <w:t>:</w:t>
      </w:r>
      <w:proofErr w:type="gramEnd"/>
      <w:r w:rsidRPr="008E2999">
        <w:rPr>
          <w:rFonts w:asciiTheme="minorHAnsi" w:hAnsiTheme="minorHAnsi" w:cstheme="minorHAnsi"/>
        </w:rPr>
        <w:br/>
      </w:r>
      <w:hyperlink r:id="rId8" w:tgtFrame="_blank" w:history="1">
        <w:r w:rsidRPr="008E2999">
          <w:rPr>
            <w:rStyle w:val="Hyperlink"/>
            <w:rFonts w:asciiTheme="minorHAnsi" w:hAnsiTheme="minorHAnsi" w:cstheme="minorHAnsi"/>
            <w:color w:val="auto"/>
          </w:rPr>
          <w:t>http://www2.archivists.org/sites/all/files/AO-JulAug2006.pdf</w:t>
        </w:r>
      </w:hyperlink>
    </w:p>
    <w:p w:rsidR="00C1572C" w:rsidRPr="008E2999" w:rsidRDefault="00C1572C" w:rsidP="00C1572C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Fonts w:asciiTheme="minorHAnsi" w:hAnsiTheme="minorHAnsi" w:cstheme="minorHAnsi"/>
        </w:rPr>
        <w:t>R The Society of American Archivists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Guidelines for a Graduate Program in Archival Studies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Chicago, Ill.: The Society of American Archivists, 2002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Section II</w:t>
      </w:r>
      <w:proofErr w:type="gramStart"/>
      <w:r w:rsidRPr="008E2999">
        <w:rPr>
          <w:rFonts w:asciiTheme="minorHAnsi" w:hAnsiTheme="minorHAnsi" w:cstheme="minorHAnsi"/>
        </w:rPr>
        <w:t>. Curriculum- B.1 “Interdisciplinary Knowledge-Information Technology.”</w:t>
      </w:r>
      <w:proofErr w:type="gramEnd"/>
      <w:r w:rsidRPr="008E2999">
        <w:rPr>
          <w:rFonts w:asciiTheme="minorHAnsi" w:hAnsiTheme="minorHAnsi" w:cstheme="minorHAnsi"/>
        </w:rPr>
        <w:t xml:space="preserve"> </w:t>
      </w:r>
      <w:r w:rsidRPr="008E2999">
        <w:rPr>
          <w:rFonts w:asciiTheme="minorHAnsi" w:hAnsiTheme="minorHAnsi" w:cstheme="minorHAnsi"/>
        </w:rPr>
        <w:br/>
        <w:t xml:space="preserve">Available at: </w:t>
      </w:r>
      <w:r w:rsidRPr="008E2999">
        <w:rPr>
          <w:rFonts w:asciiTheme="minorHAnsi" w:hAnsiTheme="minorHAnsi" w:cstheme="minorHAnsi"/>
        </w:rPr>
        <w:br/>
      </w:r>
      <w:hyperlink r:id="rId9" w:tgtFrame="_blank" w:history="1">
        <w:r w:rsidRPr="008E2999">
          <w:rPr>
            <w:rStyle w:val="Hyperlink"/>
            <w:rFonts w:asciiTheme="minorHAnsi" w:hAnsiTheme="minorHAnsi" w:cstheme="minorHAnsi"/>
            <w:color w:val="auto"/>
          </w:rPr>
          <w:t>http://www2.archivists.org/gpas</w:t>
        </w:r>
      </w:hyperlink>
    </w:p>
    <w:p w:rsidR="00C1572C" w:rsidRPr="008E2999" w:rsidRDefault="00C1572C" w:rsidP="00C1572C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Fonts w:asciiTheme="minorHAnsi" w:hAnsiTheme="minorHAnsi" w:cstheme="minorHAnsi"/>
        </w:rPr>
        <w:t>R Stevenson, Jane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“The Online Archivist: A Positive Approach to the Digital Information Age” in What are Archives</w:t>
      </w:r>
      <w:proofErr w:type="gramStart"/>
      <w:r w:rsidRPr="008E2999">
        <w:rPr>
          <w:rFonts w:asciiTheme="minorHAnsi" w:hAnsiTheme="minorHAnsi" w:cstheme="minorHAnsi"/>
        </w:rPr>
        <w:t xml:space="preserve">? </w:t>
      </w:r>
      <w:proofErr w:type="gramEnd"/>
      <w:r w:rsidRPr="008E2999">
        <w:rPr>
          <w:rFonts w:asciiTheme="minorHAnsi" w:hAnsiTheme="minorHAnsi" w:cstheme="minorHAnsi"/>
        </w:rPr>
        <w:t>Cultural and Theoretical Perspectives: A Reader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Ed., Louise Craven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spellStart"/>
      <w:proofErr w:type="gramEnd"/>
      <w:r w:rsidRPr="008E2999">
        <w:rPr>
          <w:rFonts w:asciiTheme="minorHAnsi" w:hAnsiTheme="minorHAnsi" w:cstheme="minorHAnsi"/>
        </w:rPr>
        <w:t>Ashgate</w:t>
      </w:r>
      <w:proofErr w:type="spellEnd"/>
      <w:r w:rsidRPr="008E2999">
        <w:rPr>
          <w:rFonts w:asciiTheme="minorHAnsi" w:hAnsiTheme="minorHAnsi" w:cstheme="minorHAnsi"/>
        </w:rPr>
        <w:t xml:space="preserve"> Publishing Ltd., 2008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 xml:space="preserve">(89-106). Note: This reading </w:t>
      </w:r>
      <w:proofErr w:type="gramStart"/>
      <w:r w:rsidRPr="008E2999">
        <w:rPr>
          <w:rFonts w:asciiTheme="minorHAnsi" w:hAnsiTheme="minorHAnsi" w:cstheme="minorHAnsi"/>
        </w:rPr>
        <w:t>will be made</w:t>
      </w:r>
      <w:proofErr w:type="gramEnd"/>
      <w:r w:rsidRPr="008E2999">
        <w:rPr>
          <w:rFonts w:asciiTheme="minorHAnsi" w:hAnsiTheme="minorHAnsi" w:cstheme="minorHAnsi"/>
        </w:rPr>
        <w:t xml:space="preserve"> available through Course Reserve at </w:t>
      </w:r>
      <w:proofErr w:type="spellStart"/>
      <w:r w:rsidRPr="008E2999">
        <w:rPr>
          <w:rFonts w:asciiTheme="minorHAnsi" w:hAnsiTheme="minorHAnsi" w:cstheme="minorHAnsi"/>
        </w:rPr>
        <w:t>Koerner</w:t>
      </w:r>
      <w:proofErr w:type="spellEnd"/>
      <w:r w:rsidRPr="008E2999">
        <w:rPr>
          <w:rFonts w:asciiTheme="minorHAnsi" w:hAnsiTheme="minorHAnsi" w:cstheme="minorHAnsi"/>
        </w:rPr>
        <w:t xml:space="preserve"> Library.</w:t>
      </w:r>
    </w:p>
    <w:p w:rsidR="00C15B0A" w:rsidRPr="008E2999" w:rsidRDefault="00C15B0A" w:rsidP="00C15B0A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Style w:val="sectionheader1"/>
          <w:rFonts w:asciiTheme="minorHAnsi" w:hAnsiTheme="minorHAnsi" w:cstheme="minorHAnsi"/>
          <w:color w:val="auto"/>
          <w:sz w:val="24"/>
          <w:szCs w:val="24"/>
        </w:rPr>
        <w:t xml:space="preserve">Web Design, </w:t>
      </w:r>
      <w:proofErr w:type="spellStart"/>
      <w:r w:rsidRPr="008E2999">
        <w:rPr>
          <w:rStyle w:val="sectionheader1"/>
          <w:rFonts w:asciiTheme="minorHAnsi" w:hAnsiTheme="minorHAnsi" w:cstheme="minorHAnsi"/>
          <w:color w:val="auto"/>
          <w:sz w:val="24"/>
          <w:szCs w:val="24"/>
        </w:rPr>
        <w:t>Accessiblility</w:t>
      </w:r>
      <w:proofErr w:type="spellEnd"/>
      <w:r w:rsidRPr="008E2999">
        <w:rPr>
          <w:rStyle w:val="sectionheader1"/>
          <w:rFonts w:asciiTheme="minorHAnsi" w:hAnsiTheme="minorHAnsi" w:cstheme="minorHAnsi"/>
          <w:color w:val="auto"/>
          <w:sz w:val="24"/>
          <w:szCs w:val="24"/>
        </w:rPr>
        <w:t xml:space="preserve"> and Usability for Archival Users</w:t>
      </w:r>
      <w:r w:rsidRPr="008E2999">
        <w:rPr>
          <w:rFonts w:asciiTheme="minorHAnsi" w:hAnsiTheme="minorHAnsi" w:cstheme="minorHAnsi"/>
        </w:rPr>
        <w:br/>
      </w:r>
      <w:proofErr w:type="spellStart"/>
      <w:r w:rsidRPr="008E2999">
        <w:rPr>
          <w:rFonts w:asciiTheme="minorHAnsi" w:hAnsiTheme="minorHAnsi" w:cstheme="minorHAnsi"/>
        </w:rPr>
        <w:t>Weisen</w:t>
      </w:r>
      <w:proofErr w:type="spellEnd"/>
      <w:r w:rsidRPr="008E2999">
        <w:rPr>
          <w:rFonts w:asciiTheme="minorHAnsi" w:hAnsiTheme="minorHAnsi" w:cstheme="minorHAnsi"/>
        </w:rPr>
        <w:t>, Marcus, Petrie, Helen, King, Neil and Fraser Hamilton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“Web Accessibility Revealed: The Museums, Libraries and Archives Council Audit.</w:t>
      </w:r>
      <w:proofErr w:type="gramStart"/>
      <w:r w:rsidRPr="008E2999">
        <w:rPr>
          <w:rFonts w:asciiTheme="minorHAnsi" w:hAnsiTheme="minorHAnsi" w:cstheme="minorHAnsi"/>
        </w:rPr>
        <w:t xml:space="preserve">” </w:t>
      </w:r>
      <w:proofErr w:type="gramEnd"/>
      <w:r w:rsidRPr="008E2999">
        <w:rPr>
          <w:rFonts w:asciiTheme="minorHAnsi" w:hAnsiTheme="minorHAnsi" w:cstheme="minorHAnsi"/>
        </w:rPr>
        <w:t>Ariadne 44 (July 2005)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 xml:space="preserve">Available at: </w:t>
      </w:r>
      <w:r w:rsidRPr="008E2999">
        <w:rPr>
          <w:rFonts w:asciiTheme="minorHAnsi" w:hAnsiTheme="minorHAnsi" w:cstheme="minorHAnsi"/>
        </w:rPr>
        <w:br/>
      </w:r>
      <w:hyperlink r:id="rId10" w:tgtFrame="_blank" w:history="1">
        <w:r w:rsidRPr="008E2999">
          <w:rPr>
            <w:rStyle w:val="Hyperlink"/>
            <w:rFonts w:asciiTheme="minorHAnsi" w:hAnsiTheme="minorHAnsi" w:cstheme="minorHAnsi"/>
            <w:color w:val="auto"/>
          </w:rPr>
          <w:t>http://www.ariadne.ac.uk/issue44/petrie-weisen/</w:t>
        </w:r>
      </w:hyperlink>
    </w:p>
    <w:p w:rsidR="00C15B0A" w:rsidRPr="008E2999" w:rsidRDefault="00C15B0A" w:rsidP="00C15B0A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Style w:val="sectionheader1"/>
          <w:rFonts w:asciiTheme="minorHAnsi" w:hAnsiTheme="minorHAnsi" w:cstheme="minorHAnsi"/>
          <w:color w:val="auto"/>
          <w:sz w:val="24"/>
          <w:szCs w:val="24"/>
        </w:rPr>
        <w:t>Digital Preservation</w:t>
      </w:r>
      <w:r w:rsidRPr="008E2999">
        <w:rPr>
          <w:rFonts w:asciiTheme="minorHAnsi" w:hAnsiTheme="minorHAnsi" w:cstheme="minorHAnsi"/>
        </w:rPr>
        <w:br/>
        <w:t xml:space="preserve">R </w:t>
      </w:r>
      <w:proofErr w:type="spellStart"/>
      <w:r w:rsidRPr="008E2999">
        <w:rPr>
          <w:rFonts w:asciiTheme="minorHAnsi" w:hAnsiTheme="minorHAnsi" w:cstheme="minorHAnsi"/>
        </w:rPr>
        <w:t>Beagrie</w:t>
      </w:r>
      <w:proofErr w:type="spellEnd"/>
      <w:r w:rsidRPr="008E2999">
        <w:rPr>
          <w:rFonts w:asciiTheme="minorHAnsi" w:hAnsiTheme="minorHAnsi" w:cstheme="minorHAnsi"/>
        </w:rPr>
        <w:t>, Neil, Maggie Jones, and the Digital Preservation Coalition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The Handbook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spellStart"/>
      <w:proofErr w:type="gramEnd"/>
      <w:r w:rsidRPr="008E2999">
        <w:rPr>
          <w:rFonts w:asciiTheme="minorHAnsi" w:hAnsiTheme="minorHAnsi" w:cstheme="minorHAnsi"/>
        </w:rPr>
        <w:t>Heslington</w:t>
      </w:r>
      <w:proofErr w:type="spellEnd"/>
      <w:r w:rsidRPr="008E2999">
        <w:rPr>
          <w:rFonts w:asciiTheme="minorHAnsi" w:hAnsiTheme="minorHAnsi" w:cstheme="minorHAnsi"/>
        </w:rPr>
        <w:t>,</w:t>
      </w:r>
      <w:r w:rsidRPr="008E2999">
        <w:rPr>
          <w:rFonts w:ascii="MS Gothic" w:eastAsia="MS Gothic" w:hAnsi="MS Gothic" w:cs="MS Gothic" w:hint="eastAsia"/>
        </w:rPr>
        <w:t> </w:t>
      </w:r>
      <w:r w:rsidRPr="008E2999">
        <w:rPr>
          <w:rFonts w:asciiTheme="minorHAnsi" w:hAnsiTheme="minorHAnsi" w:cstheme="minorHAnsi"/>
        </w:rPr>
        <w:t>York, United Kingdom: The Digital Preservation Coalition, 2007</w:t>
      </w:r>
      <w:proofErr w:type="gramStart"/>
      <w:r w:rsidRPr="008E2999">
        <w:rPr>
          <w:rFonts w:asciiTheme="minorHAnsi" w:hAnsiTheme="minorHAnsi" w:cstheme="minorHAnsi"/>
        </w:rPr>
        <w:t xml:space="preserve">. Available at: </w:t>
      </w:r>
      <w:r w:rsidRPr="008E2999">
        <w:rPr>
          <w:rFonts w:asciiTheme="minorHAnsi" w:hAnsiTheme="minorHAnsi" w:cstheme="minorHAnsi"/>
        </w:rPr>
        <w:br/>
      </w:r>
      <w:hyperlink r:id="rId11" w:tgtFrame="_blank" w:history="1">
        <w:r w:rsidRPr="008E2999">
          <w:rPr>
            <w:rStyle w:val="Hyperlink"/>
            <w:rFonts w:asciiTheme="minorHAnsi" w:hAnsiTheme="minorHAnsi" w:cstheme="minorHAnsi"/>
            <w:color w:val="auto"/>
          </w:rPr>
          <w:t>http://www.dpconline.org/graphics/handbook/</w:t>
        </w:r>
      </w:hyperlink>
      <w:r w:rsidRPr="008E2999">
        <w:rPr>
          <w:rFonts w:asciiTheme="minorHAnsi" w:hAnsiTheme="minorHAnsi" w:cstheme="minorHAnsi"/>
        </w:rPr>
        <w:t>.</w:t>
      </w:r>
      <w:proofErr w:type="gramEnd"/>
      <w:r w:rsidRPr="008E2999">
        <w:rPr>
          <w:rFonts w:asciiTheme="minorHAnsi" w:hAnsiTheme="minorHAnsi" w:cstheme="minorHAnsi"/>
        </w:rPr>
        <w:br/>
      </w:r>
      <w:proofErr w:type="gramStart"/>
      <w:r w:rsidRPr="008E2999">
        <w:rPr>
          <w:rFonts w:asciiTheme="minorHAnsi" w:hAnsiTheme="minorHAnsi" w:cstheme="minorHAnsi"/>
        </w:rPr>
        <w:t xml:space="preserve">1. Introduction,” in particular: </w:t>
      </w:r>
      <w:r w:rsidRPr="008E2999">
        <w:rPr>
          <w:rFonts w:asciiTheme="minorHAnsi" w:hAnsiTheme="minorHAnsi" w:cstheme="minorHAnsi"/>
        </w:rPr>
        <w:br/>
        <w:t xml:space="preserve">Background; 1.2 How to Use the Handbook; </w:t>
      </w:r>
      <w:r w:rsidRPr="008E2999">
        <w:rPr>
          <w:rFonts w:asciiTheme="minorHAnsi" w:hAnsiTheme="minorHAnsi" w:cstheme="minorHAnsi"/>
        </w:rPr>
        <w:br/>
        <w:t>Definitions and Concepts; 1.4 Acronyms and Initials.</w:t>
      </w:r>
      <w:proofErr w:type="gramEnd"/>
    </w:p>
    <w:p w:rsidR="00C15B0A" w:rsidRPr="008E2999" w:rsidRDefault="00C15B0A" w:rsidP="00C15B0A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Fonts w:asciiTheme="minorHAnsi" w:hAnsiTheme="minorHAnsi" w:cstheme="minorHAnsi"/>
        </w:rPr>
        <w:t>2. Digital Preservation,” in particular: 2.1 Strategic Overview.</w:t>
      </w:r>
    </w:p>
    <w:p w:rsidR="00C15B0A" w:rsidRPr="008E2999" w:rsidRDefault="00C15B0A" w:rsidP="00C15B0A">
      <w:pPr>
        <w:pStyle w:val="NormalWeb"/>
        <w:shd w:val="clear" w:color="auto" w:fill="FFFFFF"/>
        <w:rPr>
          <w:rFonts w:asciiTheme="minorHAnsi" w:hAnsiTheme="minorHAnsi" w:cstheme="minorHAnsi"/>
        </w:rPr>
      </w:pPr>
      <w:proofErr w:type="gramStart"/>
      <w:r w:rsidRPr="008E2999">
        <w:rPr>
          <w:rFonts w:asciiTheme="minorHAnsi" w:hAnsiTheme="minorHAnsi" w:cstheme="minorHAnsi"/>
        </w:rPr>
        <w:t xml:space="preserve">4. </w:t>
      </w:r>
      <w:proofErr w:type="spellStart"/>
      <w:r w:rsidRPr="008E2999">
        <w:rPr>
          <w:rFonts w:asciiTheme="minorHAnsi" w:hAnsiTheme="minorHAnsi" w:cstheme="minorHAnsi"/>
        </w:rPr>
        <w:t>Organisational</w:t>
      </w:r>
      <w:proofErr w:type="spellEnd"/>
      <w:r w:rsidRPr="008E2999">
        <w:rPr>
          <w:rFonts w:asciiTheme="minorHAnsi" w:hAnsiTheme="minorHAnsi" w:cstheme="minorHAnsi"/>
        </w:rPr>
        <w:t xml:space="preserve"> Activities,” in particular: 4.3 Storage and Preservation; 4.4 Metadata and Documentation; 4.5 Access.</w:t>
      </w:r>
      <w:proofErr w:type="gramEnd"/>
    </w:p>
    <w:p w:rsidR="00C15B0A" w:rsidRPr="008E2999" w:rsidRDefault="00C15B0A" w:rsidP="00C15B0A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Style w:val="sectionheader1"/>
          <w:rFonts w:asciiTheme="minorHAnsi" w:hAnsiTheme="minorHAnsi" w:cstheme="minorHAnsi"/>
          <w:color w:val="auto"/>
          <w:sz w:val="24"/>
          <w:szCs w:val="24"/>
        </w:rPr>
        <w:t>Trusted Digital Repositories and Certification</w:t>
      </w:r>
      <w:r w:rsidRPr="008E2999">
        <w:rPr>
          <w:rFonts w:asciiTheme="minorHAnsi" w:hAnsiTheme="minorHAnsi" w:cstheme="minorHAnsi"/>
        </w:rPr>
        <w:br/>
        <w:t xml:space="preserve">R </w:t>
      </w:r>
      <w:proofErr w:type="spellStart"/>
      <w:r w:rsidRPr="008E2999">
        <w:rPr>
          <w:rFonts w:asciiTheme="minorHAnsi" w:hAnsiTheme="minorHAnsi" w:cstheme="minorHAnsi"/>
        </w:rPr>
        <w:t>Jantz</w:t>
      </w:r>
      <w:proofErr w:type="spellEnd"/>
      <w:r w:rsidRPr="008E2999">
        <w:rPr>
          <w:rFonts w:asciiTheme="minorHAnsi" w:hAnsiTheme="minorHAnsi" w:cstheme="minorHAnsi"/>
        </w:rPr>
        <w:t xml:space="preserve">, Ronald and Michael </w:t>
      </w:r>
      <w:proofErr w:type="spellStart"/>
      <w:r w:rsidRPr="008E2999">
        <w:rPr>
          <w:rFonts w:asciiTheme="minorHAnsi" w:hAnsiTheme="minorHAnsi" w:cstheme="minorHAnsi"/>
        </w:rPr>
        <w:t>J.Giarlo</w:t>
      </w:r>
      <w:proofErr w:type="spellEnd"/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 xml:space="preserve">“Digital Preservation: Architecture and Technology for Trusted </w:t>
      </w:r>
      <w:r w:rsidRPr="008E2999">
        <w:rPr>
          <w:rFonts w:asciiTheme="minorHAnsi" w:hAnsiTheme="minorHAnsi" w:cstheme="minorHAnsi"/>
        </w:rPr>
        <w:lastRenderedPageBreak/>
        <w:t>Digital Repositories.</w:t>
      </w:r>
      <w:proofErr w:type="gramStart"/>
      <w:r w:rsidRPr="008E2999">
        <w:rPr>
          <w:rFonts w:asciiTheme="minorHAnsi" w:hAnsiTheme="minorHAnsi" w:cstheme="minorHAnsi"/>
        </w:rPr>
        <w:t xml:space="preserve">” </w:t>
      </w:r>
      <w:proofErr w:type="gramEnd"/>
      <w:r w:rsidRPr="008E2999">
        <w:rPr>
          <w:rFonts w:asciiTheme="minorHAnsi" w:hAnsiTheme="minorHAnsi" w:cstheme="minorHAnsi"/>
        </w:rPr>
        <w:t>D-Lib Magazine 11, no. 6 (June 2005)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 xml:space="preserve">Available at: </w:t>
      </w:r>
      <w:r w:rsidRPr="008E2999">
        <w:rPr>
          <w:rFonts w:asciiTheme="minorHAnsi" w:hAnsiTheme="minorHAnsi" w:cstheme="minorHAnsi"/>
        </w:rPr>
        <w:br/>
      </w:r>
      <w:hyperlink r:id="rId12" w:tgtFrame="_blank" w:history="1">
        <w:r w:rsidRPr="008E2999">
          <w:rPr>
            <w:rStyle w:val="Hyperlink"/>
            <w:rFonts w:asciiTheme="minorHAnsi" w:hAnsiTheme="minorHAnsi" w:cstheme="minorHAnsi"/>
            <w:color w:val="auto"/>
          </w:rPr>
          <w:t>http://www.dlib.org/dlib/june05/jantz/06jantz.html</w:t>
        </w:r>
      </w:hyperlink>
    </w:p>
    <w:p w:rsidR="00C15B0A" w:rsidRPr="008E2999" w:rsidRDefault="00C15B0A" w:rsidP="00C15B0A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Fonts w:asciiTheme="minorHAnsi" w:hAnsiTheme="minorHAnsi" w:cstheme="minorHAnsi"/>
        </w:rPr>
        <w:t>Marini, Francesca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“Trusted Digital Repositories: Overview and Key Issues.</w:t>
      </w:r>
      <w:proofErr w:type="gramStart"/>
      <w:r w:rsidRPr="008E2999">
        <w:rPr>
          <w:rFonts w:asciiTheme="minorHAnsi" w:hAnsiTheme="minorHAnsi" w:cstheme="minorHAnsi"/>
        </w:rPr>
        <w:t xml:space="preserve">” </w:t>
      </w:r>
      <w:proofErr w:type="gramEnd"/>
      <w:r w:rsidRPr="008E2999">
        <w:rPr>
          <w:rFonts w:asciiTheme="minorHAnsi" w:hAnsiTheme="minorHAnsi" w:cstheme="minorHAnsi"/>
        </w:rPr>
        <w:t>Archivi &amp; Computer XVI, no.1 (</w:t>
      </w:r>
      <w:proofErr w:type="spellStart"/>
      <w:r w:rsidRPr="008E2999">
        <w:rPr>
          <w:rFonts w:asciiTheme="minorHAnsi" w:hAnsiTheme="minorHAnsi" w:cstheme="minorHAnsi"/>
        </w:rPr>
        <w:t>gennaio</w:t>
      </w:r>
      <w:proofErr w:type="spellEnd"/>
      <w:r w:rsidRPr="008E2999">
        <w:rPr>
          <w:rFonts w:asciiTheme="minorHAnsi" w:hAnsiTheme="minorHAnsi" w:cstheme="minorHAnsi"/>
        </w:rPr>
        <w:t xml:space="preserve"> 2006): 76-94.</w:t>
      </w:r>
    </w:p>
    <w:p w:rsidR="00C15B0A" w:rsidRPr="008E2999" w:rsidRDefault="00C15B0A" w:rsidP="00C15B0A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Fonts w:asciiTheme="minorHAnsi" w:hAnsiTheme="minorHAnsi" w:cstheme="minorHAnsi"/>
        </w:rPr>
        <w:t>Research Libraries Group (RLG)-Online Computer Library Centre (OCLC)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Trusted Digital Repositories: Attributes and Responsibilities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An RLG-OCLC Report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Mountain View, Calif.: RLG, May 2002</w:t>
      </w:r>
      <w:proofErr w:type="gramStart"/>
      <w:r w:rsidRPr="008E2999">
        <w:rPr>
          <w:rFonts w:asciiTheme="minorHAnsi" w:hAnsiTheme="minorHAnsi" w:cstheme="minorHAnsi"/>
        </w:rPr>
        <w:t xml:space="preserve">. Available at: </w:t>
      </w:r>
      <w:r w:rsidRPr="008E2999">
        <w:rPr>
          <w:rFonts w:asciiTheme="minorHAnsi" w:hAnsiTheme="minorHAnsi" w:cstheme="minorHAnsi"/>
        </w:rPr>
        <w:br/>
      </w:r>
      <w:hyperlink r:id="rId13" w:history="1">
        <w:r w:rsidRPr="008E2999">
          <w:rPr>
            <w:rStyle w:val="Hyperlink"/>
            <w:rFonts w:asciiTheme="minorHAnsi" w:hAnsiTheme="minorHAnsi" w:cstheme="minorHAnsi"/>
            <w:color w:val="auto"/>
          </w:rPr>
          <w:t>http://www.oclc.org/programs/ourwork/past/trustedrep/repositories.pdf</w:t>
        </w:r>
      </w:hyperlink>
      <w:r w:rsidRPr="008E2999">
        <w:rPr>
          <w:rFonts w:asciiTheme="minorHAnsi" w:hAnsiTheme="minorHAnsi" w:cstheme="minorHAnsi"/>
        </w:rPr>
        <w:t>.</w:t>
      </w:r>
      <w:proofErr w:type="gramEnd"/>
      <w:r w:rsidRPr="008E2999">
        <w:rPr>
          <w:rFonts w:asciiTheme="minorHAnsi" w:hAnsiTheme="minorHAnsi" w:cstheme="minorHAnsi"/>
        </w:rPr>
        <w:t xml:space="preserve"> </w:t>
      </w:r>
    </w:p>
    <w:p w:rsidR="00B1437B" w:rsidRPr="008E2999" w:rsidRDefault="00B1437B" w:rsidP="00C1572C">
      <w:pPr>
        <w:pStyle w:val="NormalWeb"/>
        <w:shd w:val="clear" w:color="auto" w:fill="FFFFFF"/>
        <w:rPr>
          <w:rStyle w:val="sectionheader1"/>
          <w:rFonts w:asciiTheme="minorHAnsi" w:hAnsiTheme="minorHAnsi" w:cstheme="minorHAnsi"/>
          <w:color w:val="auto"/>
          <w:sz w:val="24"/>
          <w:szCs w:val="24"/>
        </w:rPr>
      </w:pPr>
    </w:p>
    <w:p w:rsidR="00B1437B" w:rsidRPr="008E2999" w:rsidRDefault="00B1437B" w:rsidP="00C1572C">
      <w:pPr>
        <w:pStyle w:val="NormalWeb"/>
        <w:shd w:val="clear" w:color="auto" w:fill="FFFFFF"/>
        <w:rPr>
          <w:rStyle w:val="sectionheader1"/>
          <w:rFonts w:asciiTheme="minorHAnsi" w:hAnsiTheme="minorHAnsi" w:cstheme="minorHAnsi"/>
          <w:color w:val="auto"/>
          <w:sz w:val="24"/>
          <w:szCs w:val="24"/>
        </w:rPr>
      </w:pPr>
      <w:r w:rsidRPr="008E2999">
        <w:rPr>
          <w:rStyle w:val="sectionheader1"/>
          <w:rFonts w:asciiTheme="minorHAnsi" w:hAnsiTheme="minorHAnsi" w:cstheme="minorHAnsi"/>
          <w:color w:val="auto"/>
          <w:sz w:val="24"/>
          <w:szCs w:val="24"/>
        </w:rPr>
        <w:t>Required Textbooks:</w:t>
      </w:r>
    </w:p>
    <w:p w:rsidR="00C15B0A" w:rsidRPr="008E2999" w:rsidRDefault="00C1572C" w:rsidP="00C1572C">
      <w:pPr>
        <w:pStyle w:val="NormalWeb"/>
        <w:shd w:val="clear" w:color="auto" w:fill="FFFFFF"/>
        <w:rPr>
          <w:rStyle w:val="Hyperlink"/>
          <w:rFonts w:asciiTheme="minorHAnsi" w:hAnsiTheme="minorHAnsi" w:cstheme="minorHAnsi"/>
          <w:color w:val="auto"/>
        </w:rPr>
      </w:pPr>
      <w:r w:rsidRPr="008E2999">
        <w:rPr>
          <w:rStyle w:val="sectionheader1"/>
          <w:rFonts w:asciiTheme="minorHAnsi" w:hAnsiTheme="minorHAnsi" w:cstheme="minorHAnsi"/>
          <w:color w:val="auto"/>
          <w:sz w:val="24"/>
          <w:szCs w:val="24"/>
        </w:rPr>
        <w:t>Microsoft Office Access 2010</w:t>
      </w:r>
      <w:r w:rsidR="00C15B0A" w:rsidRPr="008E2999">
        <w:rPr>
          <w:rFonts w:asciiTheme="minorHAnsi" w:hAnsiTheme="minorHAnsi" w:cstheme="minorHAnsi"/>
        </w:rPr>
        <w:br/>
      </w:r>
      <w:r w:rsidRPr="008E2999">
        <w:rPr>
          <w:rFonts w:asciiTheme="minorHAnsi" w:hAnsiTheme="minorHAnsi" w:cstheme="minorHAnsi"/>
        </w:rPr>
        <w:t>MacDonald, Matthew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Access 2010: The Missing Manual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 xml:space="preserve">Sebastopol, </w:t>
      </w:r>
      <w:proofErr w:type="spellStart"/>
      <w:r w:rsidRPr="008E2999">
        <w:rPr>
          <w:rFonts w:asciiTheme="minorHAnsi" w:hAnsiTheme="minorHAnsi" w:cstheme="minorHAnsi"/>
        </w:rPr>
        <w:t>Calif</w:t>
      </w:r>
      <w:proofErr w:type="spellEnd"/>
      <w:r w:rsidRPr="008E2999">
        <w:rPr>
          <w:rFonts w:asciiTheme="minorHAnsi" w:hAnsiTheme="minorHAnsi" w:cstheme="minorHAnsi"/>
        </w:rPr>
        <w:t>.:Pogue Press-O’Reilly, June 2010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[Chapter 1, pp. 23-50; Chapter 2, pp.51-88; Chapter 3, pp.89-118; Chapter 5, pp.149-186; Chapter 6, pp.187-216; Chapter 10, pp.297-330; Chapter 12, pp.367-400]</w:t>
      </w:r>
      <w:r w:rsidRPr="008E2999">
        <w:rPr>
          <w:rFonts w:asciiTheme="minorHAnsi" w:hAnsiTheme="minorHAnsi" w:cstheme="minorHAnsi"/>
        </w:rPr>
        <w:br/>
        <w:t>Note: This book is available for purchase as an electronic download from O’Reilly Website</w:t>
      </w:r>
      <w:r w:rsidRPr="008E2999">
        <w:rPr>
          <w:rFonts w:asciiTheme="minorHAnsi" w:hAnsiTheme="minorHAnsi" w:cstheme="minorHAnsi"/>
        </w:rPr>
        <w:br/>
      </w:r>
      <w:hyperlink r:id="rId14" w:tgtFrame="_blank" w:history="1">
        <w:r w:rsidRPr="008E2999">
          <w:rPr>
            <w:rStyle w:val="Hyperlink"/>
            <w:rFonts w:asciiTheme="minorHAnsi" w:hAnsiTheme="minorHAnsi" w:cstheme="minorHAnsi"/>
            <w:color w:val="auto"/>
          </w:rPr>
          <w:t>http://oreilly.com/catalog/978144938</w:t>
        </w:r>
        <w:r w:rsidRPr="008E2999">
          <w:rPr>
            <w:rStyle w:val="Hyperlink"/>
            <w:rFonts w:asciiTheme="minorHAnsi" w:hAnsiTheme="minorHAnsi" w:cstheme="minorHAnsi"/>
            <w:color w:val="auto"/>
          </w:rPr>
          <w:t>2</w:t>
        </w:r>
        <w:r w:rsidRPr="008E2999">
          <w:rPr>
            <w:rStyle w:val="Hyperlink"/>
            <w:rFonts w:asciiTheme="minorHAnsi" w:hAnsiTheme="minorHAnsi" w:cstheme="minorHAnsi"/>
            <w:color w:val="auto"/>
          </w:rPr>
          <w:t>377/</w:t>
        </w:r>
      </w:hyperlink>
      <w:r w:rsidR="00C15B0A" w:rsidRPr="008E2999">
        <w:rPr>
          <w:rStyle w:val="Hyperlink"/>
          <w:rFonts w:asciiTheme="minorHAnsi" w:hAnsiTheme="minorHAnsi" w:cstheme="minorHAnsi"/>
          <w:color w:val="auto"/>
        </w:rPr>
        <w:t xml:space="preserve"> </w:t>
      </w:r>
      <w:r w:rsidR="008E2999" w:rsidRPr="008E2999">
        <w:rPr>
          <w:rStyle w:val="Hyperlink"/>
          <w:rFonts w:asciiTheme="minorHAnsi" w:hAnsiTheme="minorHAnsi" w:cstheme="minorHAnsi"/>
          <w:color w:val="auto"/>
        </w:rPr>
        <w:t xml:space="preserve">  </w:t>
      </w:r>
      <w:r w:rsidR="00C15B0A" w:rsidRPr="008E2999">
        <w:rPr>
          <w:rStyle w:val="Hyperlink"/>
          <w:rFonts w:asciiTheme="minorHAnsi" w:hAnsiTheme="minorHAnsi" w:cstheme="minorHAnsi"/>
          <w:color w:val="auto"/>
          <w:u w:val="none"/>
        </w:rPr>
        <w:t>Or from Amazon.com</w:t>
      </w:r>
    </w:p>
    <w:p w:rsidR="008E2999" w:rsidRPr="008E2999" w:rsidRDefault="00C15B0A" w:rsidP="008E2999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b/>
          <w:color w:val="auto"/>
          <w:u w:val="none"/>
        </w:rPr>
      </w:pPr>
      <w:r w:rsidRPr="008E2999">
        <w:rPr>
          <w:rStyle w:val="Hyperlink"/>
          <w:rFonts w:asciiTheme="minorHAnsi" w:hAnsiTheme="minorHAnsi" w:cstheme="minorHAnsi"/>
          <w:b/>
          <w:color w:val="auto"/>
          <w:u w:val="none"/>
        </w:rPr>
        <w:t>Adobe Dreamweaver</w:t>
      </w:r>
      <w:r w:rsidRPr="008E2999">
        <w:rPr>
          <w:rStyle w:val="Hyperlink"/>
          <w:rFonts w:asciiTheme="minorHAnsi" w:hAnsiTheme="minorHAnsi" w:cstheme="minorHAnsi"/>
          <w:b/>
          <w:color w:val="auto"/>
          <w:u w:val="none"/>
        </w:rPr>
        <w:tab/>
        <w:t>CS6</w:t>
      </w:r>
    </w:p>
    <w:p w:rsidR="00C15B0A" w:rsidRPr="008E2999" w:rsidRDefault="00C15B0A" w:rsidP="008E299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E2999">
        <w:rPr>
          <w:rStyle w:val="Hyperlink"/>
          <w:rFonts w:asciiTheme="minorHAnsi" w:hAnsiTheme="minorHAnsi" w:cstheme="minorHAnsi"/>
          <w:color w:val="auto"/>
          <w:u w:val="none"/>
        </w:rPr>
        <w:t xml:space="preserve">McFarland, David.  Dreamweaver CS6: The Missing Manual.  </w:t>
      </w:r>
      <w:r w:rsidRPr="008E2999">
        <w:rPr>
          <w:rFonts w:asciiTheme="minorHAnsi" w:hAnsiTheme="minorHAnsi" w:cstheme="minorHAnsi"/>
        </w:rPr>
        <w:t xml:space="preserve">Sebastopol, </w:t>
      </w:r>
      <w:proofErr w:type="spellStart"/>
      <w:r w:rsidRPr="008E2999">
        <w:rPr>
          <w:rFonts w:asciiTheme="minorHAnsi" w:hAnsiTheme="minorHAnsi" w:cstheme="minorHAnsi"/>
        </w:rPr>
        <w:t>Calif</w:t>
      </w:r>
      <w:proofErr w:type="spellEnd"/>
      <w:r w:rsidRPr="008E2999">
        <w:rPr>
          <w:rFonts w:asciiTheme="minorHAnsi" w:hAnsiTheme="minorHAnsi" w:cstheme="minorHAnsi"/>
        </w:rPr>
        <w:t>.</w:t>
      </w:r>
      <w:proofErr w:type="gramStart"/>
      <w:r w:rsidRPr="008E2999">
        <w:rPr>
          <w:rFonts w:asciiTheme="minorHAnsi" w:hAnsiTheme="minorHAnsi" w:cstheme="minorHAnsi"/>
        </w:rPr>
        <w:t>:Pogue</w:t>
      </w:r>
      <w:proofErr w:type="gramEnd"/>
      <w:r w:rsidRPr="008E2999">
        <w:rPr>
          <w:rFonts w:asciiTheme="minorHAnsi" w:hAnsiTheme="minorHAnsi" w:cstheme="minorHAnsi"/>
        </w:rPr>
        <w:t xml:space="preserve"> Press-O’Reilly, June 2010.</w:t>
      </w:r>
    </w:p>
    <w:p w:rsidR="00C15B0A" w:rsidRPr="008E2999" w:rsidRDefault="00C15B0A" w:rsidP="008E299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E2999">
        <w:rPr>
          <w:rFonts w:asciiTheme="minorHAnsi" w:hAnsiTheme="minorHAnsi" w:cstheme="minorHAnsi"/>
        </w:rPr>
        <w:t>Note: This book is available for purchase as an electronic download from O’Reilly Website</w:t>
      </w:r>
      <w:r w:rsidRPr="008E2999">
        <w:rPr>
          <w:rFonts w:asciiTheme="minorHAnsi" w:hAnsiTheme="minorHAnsi" w:cstheme="minorHAnsi"/>
        </w:rPr>
        <w:t xml:space="preserve"> </w:t>
      </w:r>
      <w:hyperlink r:id="rId15" w:history="1">
        <w:r w:rsidRPr="008E2999">
          <w:rPr>
            <w:rStyle w:val="Hyperlink"/>
            <w:rFonts w:asciiTheme="minorHAnsi" w:hAnsiTheme="minorHAnsi" w:cstheme="minorHAnsi"/>
            <w:color w:val="auto"/>
          </w:rPr>
          <w:t>http://shop.oreilly.com/product/0636920022732.do</w:t>
        </w:r>
      </w:hyperlink>
      <w:r w:rsidR="008E2999" w:rsidRPr="008E2999">
        <w:rPr>
          <w:rFonts w:asciiTheme="minorHAnsi" w:hAnsiTheme="minorHAnsi" w:cstheme="minorHAnsi"/>
        </w:rPr>
        <w:t xml:space="preserve"> </w:t>
      </w:r>
      <w:r w:rsidRPr="008E2999">
        <w:rPr>
          <w:rFonts w:asciiTheme="minorHAnsi" w:hAnsiTheme="minorHAnsi" w:cstheme="minorHAnsi"/>
        </w:rPr>
        <w:t>Or from Amazon.com</w:t>
      </w:r>
    </w:p>
    <w:p w:rsidR="00C15B0A" w:rsidRPr="008E2999" w:rsidRDefault="00C15B0A" w:rsidP="00C15B0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8E2999" w:rsidRPr="008E2999" w:rsidRDefault="008E2999" w:rsidP="00C15B0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C15B0A" w:rsidRPr="008E2999" w:rsidRDefault="00C15B0A" w:rsidP="00C15B0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E2999">
        <w:rPr>
          <w:rFonts w:asciiTheme="minorHAnsi" w:hAnsiTheme="minorHAnsi" w:cstheme="minorHAnsi"/>
          <w:b/>
        </w:rPr>
        <w:t>Recommended Readings</w:t>
      </w:r>
      <w:r w:rsidR="00B1437B" w:rsidRPr="008E2999">
        <w:rPr>
          <w:rFonts w:asciiTheme="minorHAnsi" w:hAnsiTheme="minorHAnsi" w:cstheme="minorHAnsi"/>
          <w:b/>
        </w:rPr>
        <w:t>:</w:t>
      </w:r>
    </w:p>
    <w:p w:rsidR="00C15B0A" w:rsidRPr="008E2999" w:rsidRDefault="00C15B0A" w:rsidP="00C15B0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 w:rsidRPr="008E2999">
        <w:rPr>
          <w:rFonts w:asciiTheme="minorHAnsi" w:hAnsiTheme="minorHAnsi" w:cstheme="minorHAnsi"/>
        </w:rPr>
        <w:br/>
      </w:r>
      <w:r w:rsidRPr="008E2999">
        <w:rPr>
          <w:rFonts w:asciiTheme="minorHAnsi" w:hAnsiTheme="minorHAnsi" w:cstheme="minorHAnsi"/>
          <w:u w:val="single"/>
        </w:rPr>
        <w:t>Database Design</w:t>
      </w:r>
    </w:p>
    <w:p w:rsidR="00C1572C" w:rsidRPr="008E2999" w:rsidRDefault="00C1572C" w:rsidP="00C15B0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8E2999">
        <w:rPr>
          <w:rFonts w:asciiTheme="minorHAnsi" w:hAnsiTheme="minorHAnsi" w:cstheme="minorHAnsi"/>
        </w:rPr>
        <w:t>CompuMentor’s</w:t>
      </w:r>
      <w:proofErr w:type="spellEnd"/>
      <w:r w:rsidRPr="008E2999">
        <w:rPr>
          <w:rFonts w:asciiTheme="minorHAnsi" w:hAnsiTheme="minorHAnsi" w:cstheme="minorHAnsi"/>
        </w:rPr>
        <w:t xml:space="preserve"> Database Planning Guide, </w:t>
      </w:r>
      <w:proofErr w:type="spellStart"/>
      <w:r w:rsidRPr="008E2999">
        <w:rPr>
          <w:rFonts w:asciiTheme="minorHAnsi" w:hAnsiTheme="minorHAnsi" w:cstheme="minorHAnsi"/>
        </w:rPr>
        <w:t>CompuMentor</w:t>
      </w:r>
      <w:proofErr w:type="spellEnd"/>
      <w:r w:rsidRPr="008E2999">
        <w:rPr>
          <w:rFonts w:asciiTheme="minorHAnsi" w:hAnsiTheme="minorHAnsi" w:cstheme="minorHAnsi"/>
        </w:rPr>
        <w:t>, SF (February 2001)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Available at</w:t>
      </w:r>
      <w:r w:rsidRPr="008E2999">
        <w:rPr>
          <w:rFonts w:asciiTheme="minorHAnsi" w:hAnsiTheme="minorHAnsi" w:cstheme="minorHAnsi"/>
        </w:rPr>
        <w:br/>
      </w:r>
      <w:hyperlink r:id="rId16" w:tgtFrame="_blank" w:history="1">
        <w:r w:rsidRPr="008E2999">
          <w:rPr>
            <w:rStyle w:val="Hyperlink"/>
            <w:rFonts w:asciiTheme="minorHAnsi" w:hAnsiTheme="minorHAnsi" w:cstheme="minorHAnsi"/>
            <w:color w:val="auto"/>
          </w:rPr>
          <w:t>http://www.techsoup.org/learningcenter/databases/archives/page10161.cfm</w:t>
        </w:r>
      </w:hyperlink>
    </w:p>
    <w:p w:rsidR="00C1572C" w:rsidRPr="008E2999" w:rsidRDefault="00C1572C" w:rsidP="00C1572C">
      <w:pPr>
        <w:pStyle w:val="NormalWeb"/>
        <w:shd w:val="clear" w:color="auto" w:fill="FFFFFF"/>
        <w:rPr>
          <w:rFonts w:asciiTheme="minorHAnsi" w:hAnsiTheme="minorHAnsi" w:cstheme="minorHAnsi"/>
        </w:rPr>
      </w:pPr>
      <w:proofErr w:type="spellStart"/>
      <w:r w:rsidRPr="008E2999">
        <w:rPr>
          <w:rFonts w:asciiTheme="minorHAnsi" w:hAnsiTheme="minorHAnsi" w:cstheme="minorHAnsi"/>
        </w:rPr>
        <w:t>Manovich</w:t>
      </w:r>
      <w:proofErr w:type="spellEnd"/>
      <w:r w:rsidRPr="008E2999">
        <w:rPr>
          <w:rFonts w:asciiTheme="minorHAnsi" w:hAnsiTheme="minorHAnsi" w:cstheme="minorHAnsi"/>
        </w:rPr>
        <w:t>, Lev. “Database as a Genre of New Media,” The Journal of Human-</w:t>
      </w:r>
      <w:proofErr w:type="spellStart"/>
      <w:r w:rsidRPr="008E2999">
        <w:rPr>
          <w:rFonts w:asciiTheme="minorHAnsi" w:hAnsiTheme="minorHAnsi" w:cstheme="minorHAnsi"/>
        </w:rPr>
        <w:t>Centred</w:t>
      </w:r>
      <w:proofErr w:type="spellEnd"/>
      <w:r w:rsidRPr="008E2999">
        <w:rPr>
          <w:rFonts w:asciiTheme="minorHAnsi" w:hAnsiTheme="minorHAnsi" w:cstheme="minorHAnsi"/>
        </w:rPr>
        <w:t xml:space="preserve"> and Machine Intelligence (1998) Available at</w:t>
      </w:r>
      <w:proofErr w:type="gramStart"/>
      <w:r w:rsidRPr="008E2999">
        <w:rPr>
          <w:rFonts w:asciiTheme="minorHAnsi" w:hAnsiTheme="minorHAnsi" w:cstheme="minorHAnsi"/>
        </w:rPr>
        <w:t>:</w:t>
      </w:r>
      <w:proofErr w:type="gramEnd"/>
      <w:r w:rsidRPr="008E2999">
        <w:rPr>
          <w:rFonts w:asciiTheme="minorHAnsi" w:hAnsiTheme="minorHAnsi" w:cstheme="minorHAnsi"/>
        </w:rPr>
        <w:br/>
      </w:r>
      <w:hyperlink r:id="rId17" w:tgtFrame="_blank" w:history="1">
        <w:r w:rsidRPr="008E2999">
          <w:rPr>
            <w:rStyle w:val="Hyperlink"/>
            <w:rFonts w:asciiTheme="minorHAnsi" w:hAnsiTheme="minorHAnsi" w:cstheme="minorHAnsi"/>
            <w:color w:val="auto"/>
          </w:rPr>
          <w:t>http://vv.arts.ucla.edu/AI_Society/manovich.html</w:t>
        </w:r>
      </w:hyperlink>
    </w:p>
    <w:p w:rsidR="00C1572C" w:rsidRPr="008E2999" w:rsidRDefault="00C1572C" w:rsidP="00C1572C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Style w:val="sectionheader1"/>
          <w:rFonts w:asciiTheme="minorHAnsi" w:hAnsiTheme="minorHAnsi" w:cstheme="minorHAnsi"/>
          <w:b w:val="0"/>
          <w:color w:val="auto"/>
          <w:sz w:val="24"/>
          <w:szCs w:val="24"/>
          <w:u w:val="single"/>
        </w:rPr>
        <w:t>HTML and Online Tutorials</w:t>
      </w:r>
      <w:r w:rsidR="00C15B0A" w:rsidRPr="008E2999">
        <w:rPr>
          <w:rFonts w:asciiTheme="minorHAnsi" w:hAnsiTheme="minorHAnsi" w:cstheme="minorHAnsi"/>
        </w:rPr>
        <w:br/>
      </w:r>
      <w:r w:rsidRPr="008E2999">
        <w:rPr>
          <w:rFonts w:asciiTheme="minorHAnsi" w:hAnsiTheme="minorHAnsi" w:cstheme="minorHAnsi"/>
        </w:rPr>
        <w:t>Anderson, Ian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 xml:space="preserve">“Necessary but Not Sufficient: </w:t>
      </w:r>
      <w:proofErr w:type="spellStart"/>
      <w:r w:rsidRPr="008E2999">
        <w:rPr>
          <w:rFonts w:asciiTheme="minorHAnsi" w:hAnsiTheme="minorHAnsi" w:cstheme="minorHAnsi"/>
        </w:rPr>
        <w:t>Modelling</w:t>
      </w:r>
      <w:proofErr w:type="spellEnd"/>
      <w:r w:rsidRPr="008E2999">
        <w:rPr>
          <w:rFonts w:asciiTheme="minorHAnsi" w:hAnsiTheme="minorHAnsi" w:cstheme="minorHAnsi"/>
        </w:rPr>
        <w:t xml:space="preserve"> Online Archive Development in the UK.</w:t>
      </w:r>
      <w:proofErr w:type="gramStart"/>
      <w:r w:rsidRPr="008E2999">
        <w:rPr>
          <w:rFonts w:asciiTheme="minorHAnsi" w:hAnsiTheme="minorHAnsi" w:cstheme="minorHAnsi"/>
        </w:rPr>
        <w:t xml:space="preserve">” </w:t>
      </w:r>
      <w:proofErr w:type="gramEnd"/>
      <w:r w:rsidRPr="008E2999">
        <w:rPr>
          <w:rFonts w:asciiTheme="minorHAnsi" w:hAnsiTheme="minorHAnsi" w:cstheme="minorHAnsi"/>
        </w:rPr>
        <w:t>D-Lib Magazine 14 (January/February 2008)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Available at</w:t>
      </w:r>
      <w:proofErr w:type="gramStart"/>
      <w:r w:rsidRPr="008E2999">
        <w:rPr>
          <w:rFonts w:asciiTheme="minorHAnsi" w:hAnsiTheme="minorHAnsi" w:cstheme="minorHAnsi"/>
        </w:rPr>
        <w:t>:</w:t>
      </w:r>
      <w:proofErr w:type="gramEnd"/>
      <w:r w:rsidRPr="008E2999">
        <w:rPr>
          <w:rFonts w:asciiTheme="minorHAnsi" w:hAnsiTheme="minorHAnsi" w:cstheme="minorHAnsi"/>
        </w:rPr>
        <w:br/>
      </w:r>
      <w:hyperlink r:id="rId18" w:tgtFrame="_blank" w:history="1">
        <w:r w:rsidRPr="008E2999">
          <w:rPr>
            <w:rStyle w:val="Hyperlink"/>
            <w:rFonts w:asciiTheme="minorHAnsi" w:hAnsiTheme="minorHAnsi" w:cstheme="minorHAnsi"/>
            <w:color w:val="auto"/>
          </w:rPr>
          <w:t>http://www.dlib.org/dlib/january08/anderson/01anderson.html</w:t>
        </w:r>
      </w:hyperlink>
    </w:p>
    <w:p w:rsidR="00C1572C" w:rsidRPr="008E2999" w:rsidRDefault="00C1572C" w:rsidP="00C1572C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Fonts w:asciiTheme="minorHAnsi" w:hAnsiTheme="minorHAnsi" w:cstheme="minorHAnsi"/>
        </w:rPr>
        <w:t>W3Schools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HTML Tutorial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Available at:</w:t>
      </w:r>
      <w:r w:rsidRPr="008E2999">
        <w:rPr>
          <w:rFonts w:asciiTheme="minorHAnsi" w:hAnsiTheme="minorHAnsi" w:cstheme="minorHAnsi"/>
        </w:rPr>
        <w:br/>
      </w:r>
      <w:hyperlink r:id="rId19" w:tgtFrame="_blank" w:history="1">
        <w:r w:rsidRPr="008E2999">
          <w:rPr>
            <w:rStyle w:val="Hyperlink"/>
            <w:rFonts w:asciiTheme="minorHAnsi" w:hAnsiTheme="minorHAnsi" w:cstheme="minorHAnsi"/>
            <w:color w:val="auto"/>
          </w:rPr>
          <w:t>http://www.w3schools.com/html/default.asp</w:t>
        </w:r>
      </w:hyperlink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br/>
        <w:t>Sections: “HTML Basic” (all lessons); “HTML Advanced” (first seven lessons, including HTML URLs)</w:t>
      </w:r>
    </w:p>
    <w:p w:rsidR="00C1572C" w:rsidRPr="008E2999" w:rsidRDefault="00C1572C" w:rsidP="00C1572C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Fonts w:asciiTheme="minorHAnsi" w:hAnsiTheme="minorHAnsi" w:cstheme="minorHAnsi"/>
        </w:rPr>
        <w:lastRenderedPageBreak/>
        <w:t>W3Schools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CSS Tutorial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Available at:</w:t>
      </w:r>
      <w:r w:rsidRPr="008E2999">
        <w:rPr>
          <w:rFonts w:asciiTheme="minorHAnsi" w:hAnsiTheme="minorHAnsi" w:cstheme="minorHAnsi"/>
        </w:rPr>
        <w:br/>
      </w:r>
      <w:hyperlink r:id="rId20" w:tgtFrame="_blank" w:history="1">
        <w:r w:rsidRPr="008E2999">
          <w:rPr>
            <w:rStyle w:val="Hyperlink"/>
            <w:rFonts w:asciiTheme="minorHAnsi" w:hAnsiTheme="minorHAnsi" w:cstheme="minorHAnsi"/>
            <w:color w:val="auto"/>
          </w:rPr>
          <w:t>http://www.w3schools.com/css/css_intro.asp</w:t>
        </w:r>
      </w:hyperlink>
      <w:proofErr w:type="gramStart"/>
      <w:r w:rsidRPr="008E2999">
        <w:rPr>
          <w:rFonts w:asciiTheme="minorHAnsi" w:hAnsiTheme="minorHAnsi" w:cstheme="minorHAnsi"/>
        </w:rPr>
        <w:t>. Sections: “CSS Basic” (all lessons).</w:t>
      </w:r>
      <w:proofErr w:type="gramEnd"/>
    </w:p>
    <w:p w:rsidR="00C1572C" w:rsidRPr="008E2999" w:rsidRDefault="00C1572C" w:rsidP="00C1572C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Fonts w:asciiTheme="minorHAnsi" w:hAnsiTheme="minorHAnsi" w:cstheme="minorHAnsi"/>
        </w:rPr>
        <w:t>A45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MINERVA (</w:t>
      </w:r>
      <w:proofErr w:type="spellStart"/>
      <w:r w:rsidRPr="008E2999">
        <w:rPr>
          <w:rFonts w:asciiTheme="minorHAnsi" w:hAnsiTheme="minorHAnsi" w:cstheme="minorHAnsi"/>
        </w:rPr>
        <w:t>MInisterial</w:t>
      </w:r>
      <w:proofErr w:type="spellEnd"/>
      <w:r w:rsidRPr="008E2999">
        <w:rPr>
          <w:rFonts w:asciiTheme="minorHAnsi" w:hAnsiTheme="minorHAnsi" w:cstheme="minorHAnsi"/>
        </w:rPr>
        <w:t xml:space="preserve"> </w:t>
      </w:r>
      <w:proofErr w:type="spellStart"/>
      <w:r w:rsidRPr="008E2999">
        <w:rPr>
          <w:rFonts w:asciiTheme="minorHAnsi" w:hAnsiTheme="minorHAnsi" w:cstheme="minorHAnsi"/>
        </w:rPr>
        <w:t>NEtwoRk</w:t>
      </w:r>
      <w:proofErr w:type="spellEnd"/>
      <w:r w:rsidRPr="008E2999">
        <w:rPr>
          <w:rFonts w:asciiTheme="minorHAnsi" w:hAnsiTheme="minorHAnsi" w:cstheme="minorHAnsi"/>
        </w:rPr>
        <w:t xml:space="preserve"> for </w:t>
      </w:r>
      <w:proofErr w:type="spellStart"/>
      <w:r w:rsidRPr="008E2999">
        <w:rPr>
          <w:rFonts w:asciiTheme="minorHAnsi" w:hAnsiTheme="minorHAnsi" w:cstheme="minorHAnsi"/>
        </w:rPr>
        <w:t>Valorising</w:t>
      </w:r>
      <w:proofErr w:type="spellEnd"/>
      <w:r w:rsidRPr="008E2999">
        <w:rPr>
          <w:rFonts w:asciiTheme="minorHAnsi" w:hAnsiTheme="minorHAnsi" w:cstheme="minorHAnsi"/>
        </w:rPr>
        <w:t xml:space="preserve"> Activities in digitization) </w:t>
      </w:r>
      <w:r w:rsidRPr="008E2999">
        <w:rPr>
          <w:rFonts w:asciiTheme="minorHAnsi" w:hAnsiTheme="minorHAnsi" w:cstheme="minorHAnsi"/>
        </w:rPr>
        <w:br/>
        <w:t xml:space="preserve">-- </w:t>
      </w:r>
      <w:proofErr w:type="spellStart"/>
      <w:r w:rsidRPr="008E2999">
        <w:rPr>
          <w:rFonts w:asciiTheme="minorHAnsi" w:hAnsiTheme="minorHAnsi" w:cstheme="minorHAnsi"/>
        </w:rPr>
        <w:t>Digitising</w:t>
      </w:r>
      <w:proofErr w:type="spellEnd"/>
      <w:r w:rsidRPr="008E2999">
        <w:rPr>
          <w:rFonts w:asciiTheme="minorHAnsi" w:hAnsiTheme="minorHAnsi" w:cstheme="minorHAnsi"/>
        </w:rPr>
        <w:t xml:space="preserve"> Content Together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 xml:space="preserve">2003 </w:t>
      </w:r>
    </w:p>
    <w:p w:rsidR="00C1572C" w:rsidRPr="008E2999" w:rsidRDefault="00C1572C" w:rsidP="00C1572C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Fonts w:asciiTheme="minorHAnsi" w:hAnsiTheme="minorHAnsi" w:cstheme="minorHAnsi"/>
        </w:rPr>
        <w:t>-- Quality Principles for Cultural Websites: a Handbook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 xml:space="preserve">2005 </w:t>
      </w:r>
    </w:p>
    <w:p w:rsidR="00C1572C" w:rsidRPr="008E2999" w:rsidRDefault="00C1572C" w:rsidP="00C1572C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Fonts w:asciiTheme="minorHAnsi" w:hAnsiTheme="minorHAnsi" w:cstheme="minorHAnsi"/>
        </w:rPr>
        <w:t>-- Good Practices Handbook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 xml:space="preserve">2004 </w:t>
      </w:r>
    </w:p>
    <w:p w:rsidR="00C1572C" w:rsidRPr="008E2999" w:rsidRDefault="00C1572C" w:rsidP="00C1572C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Fonts w:asciiTheme="minorHAnsi" w:hAnsiTheme="minorHAnsi" w:cstheme="minorHAnsi"/>
        </w:rPr>
        <w:t>-- Technical Guidelines for Digital Cultural Creation Programmes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 xml:space="preserve">2008 </w:t>
      </w:r>
    </w:p>
    <w:p w:rsidR="00C1572C" w:rsidRPr="008E2999" w:rsidRDefault="00C1572C" w:rsidP="00C1572C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Fonts w:asciiTheme="minorHAnsi" w:hAnsiTheme="minorHAnsi" w:cstheme="minorHAnsi"/>
        </w:rPr>
        <w:t>-- Handbook on Cost Reduction in Digitisation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2006</w:t>
      </w:r>
      <w:r w:rsidRPr="008E2999">
        <w:rPr>
          <w:rFonts w:asciiTheme="minorHAnsi" w:hAnsiTheme="minorHAnsi" w:cstheme="minorHAnsi"/>
        </w:rPr>
        <w:br/>
        <w:t xml:space="preserve">All resources are available on MINERVA website at </w:t>
      </w:r>
      <w:r w:rsidRPr="008E2999">
        <w:rPr>
          <w:rFonts w:asciiTheme="minorHAnsi" w:hAnsiTheme="minorHAnsi" w:cstheme="minorHAnsi"/>
        </w:rPr>
        <w:br/>
      </w:r>
      <w:hyperlink r:id="rId21" w:tgtFrame="_blank" w:history="1">
        <w:r w:rsidRPr="008E2999">
          <w:rPr>
            <w:rStyle w:val="Hyperlink"/>
            <w:rFonts w:asciiTheme="minorHAnsi" w:hAnsiTheme="minorHAnsi" w:cstheme="minorHAnsi"/>
            <w:color w:val="auto"/>
          </w:rPr>
          <w:t>http://www.minervaeurope.org/</w:t>
        </w:r>
      </w:hyperlink>
    </w:p>
    <w:p w:rsidR="00C1572C" w:rsidRPr="008E2999" w:rsidRDefault="00C1572C" w:rsidP="00C1572C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Style w:val="sectionheader1"/>
          <w:rFonts w:asciiTheme="minorHAnsi" w:hAnsiTheme="minorHAnsi" w:cstheme="minorHAnsi"/>
          <w:b w:val="0"/>
          <w:color w:val="auto"/>
          <w:sz w:val="24"/>
          <w:szCs w:val="24"/>
          <w:u w:val="single"/>
        </w:rPr>
        <w:t>Everyday Practice in Archival Work</w:t>
      </w:r>
      <w:r w:rsidR="00C15B0A" w:rsidRPr="008E2999">
        <w:rPr>
          <w:rFonts w:asciiTheme="minorHAnsi" w:hAnsiTheme="minorHAnsi" w:cstheme="minorHAnsi"/>
        </w:rPr>
        <w:br/>
      </w:r>
      <w:proofErr w:type="spellStart"/>
      <w:r w:rsidRPr="008E2999">
        <w:rPr>
          <w:rFonts w:asciiTheme="minorHAnsi" w:hAnsiTheme="minorHAnsi" w:cstheme="minorHAnsi"/>
        </w:rPr>
        <w:t>Samouelian</w:t>
      </w:r>
      <w:proofErr w:type="spellEnd"/>
      <w:r w:rsidRPr="008E2999">
        <w:rPr>
          <w:rFonts w:asciiTheme="minorHAnsi" w:hAnsiTheme="minorHAnsi" w:cstheme="minorHAnsi"/>
        </w:rPr>
        <w:t>, Mary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“Embracing Web 2.0: Archives and the Newest Generation of Web Applications.</w:t>
      </w:r>
      <w:proofErr w:type="gramStart"/>
      <w:r w:rsidRPr="008E2999">
        <w:rPr>
          <w:rFonts w:asciiTheme="minorHAnsi" w:hAnsiTheme="minorHAnsi" w:cstheme="minorHAnsi"/>
        </w:rPr>
        <w:t>” The American Archivist 72 (Spring/Summer 2009) pp.42-70.</w:t>
      </w:r>
      <w:proofErr w:type="gramEnd"/>
    </w:p>
    <w:p w:rsidR="00C1572C" w:rsidRPr="008E2999" w:rsidRDefault="00C1572C" w:rsidP="00C1572C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Fonts w:asciiTheme="minorHAnsi" w:hAnsiTheme="minorHAnsi" w:cstheme="minorHAnsi"/>
        </w:rPr>
        <w:t>National Information Standards Organization (NISO)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Understanding Metadata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Bethesda, MD: National Information Standards Organization, 2004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Available at</w:t>
      </w:r>
      <w:proofErr w:type="gramStart"/>
      <w:r w:rsidRPr="008E2999">
        <w:rPr>
          <w:rFonts w:asciiTheme="minorHAnsi" w:hAnsiTheme="minorHAnsi" w:cstheme="minorHAnsi"/>
        </w:rPr>
        <w:t>:</w:t>
      </w:r>
      <w:proofErr w:type="gramEnd"/>
      <w:r w:rsidRPr="008E2999">
        <w:rPr>
          <w:rFonts w:asciiTheme="minorHAnsi" w:hAnsiTheme="minorHAnsi" w:cstheme="minorHAnsi"/>
        </w:rPr>
        <w:br/>
        <w:t>www.niso.org/publications/press/UnderstandingMetadata.pdf</w:t>
      </w:r>
    </w:p>
    <w:p w:rsidR="00C1572C" w:rsidRPr="008E2999" w:rsidRDefault="00C1572C" w:rsidP="00C1572C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Style w:val="sectionheader1"/>
          <w:rFonts w:asciiTheme="minorHAnsi" w:hAnsiTheme="minorHAnsi" w:cstheme="minorHAnsi"/>
          <w:b w:val="0"/>
          <w:color w:val="auto"/>
          <w:sz w:val="24"/>
          <w:szCs w:val="24"/>
          <w:u w:val="single"/>
        </w:rPr>
        <w:t>Archival Management Software</w:t>
      </w:r>
      <w:r w:rsidR="00C15B0A" w:rsidRPr="008E2999">
        <w:rPr>
          <w:rFonts w:asciiTheme="minorHAnsi" w:hAnsiTheme="minorHAnsi" w:cstheme="minorHAnsi"/>
        </w:rPr>
        <w:br/>
      </w:r>
      <w:r w:rsidRPr="008E2999">
        <w:rPr>
          <w:rFonts w:asciiTheme="minorHAnsi" w:hAnsiTheme="minorHAnsi" w:cstheme="minorHAnsi"/>
        </w:rPr>
        <w:t xml:space="preserve">Lake, David, </w:t>
      </w:r>
      <w:proofErr w:type="spellStart"/>
      <w:r w:rsidRPr="008E2999">
        <w:rPr>
          <w:rFonts w:asciiTheme="minorHAnsi" w:hAnsiTheme="minorHAnsi" w:cstheme="minorHAnsi"/>
        </w:rPr>
        <w:t>Loiselle</w:t>
      </w:r>
      <w:proofErr w:type="spellEnd"/>
      <w:r w:rsidRPr="008E2999">
        <w:rPr>
          <w:rFonts w:asciiTheme="minorHAnsi" w:hAnsiTheme="minorHAnsi" w:cstheme="minorHAnsi"/>
        </w:rPr>
        <w:t xml:space="preserve">, Russell F., and Debra </w:t>
      </w:r>
      <w:proofErr w:type="spellStart"/>
      <w:r w:rsidRPr="008E2999">
        <w:rPr>
          <w:rFonts w:asciiTheme="minorHAnsi" w:hAnsiTheme="minorHAnsi" w:cstheme="minorHAnsi"/>
        </w:rPr>
        <w:t>Steidel</w:t>
      </w:r>
      <w:proofErr w:type="spellEnd"/>
      <w:r w:rsidRPr="008E2999">
        <w:rPr>
          <w:rFonts w:asciiTheme="minorHAnsi" w:hAnsiTheme="minorHAnsi" w:cstheme="minorHAnsi"/>
        </w:rPr>
        <w:t xml:space="preserve"> Wall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Market Survey of Commercially Available Off-the-Shelf Archival Management Software (ICA Study 12)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Paris: International Council on Archives (ICA), 2003: 1-9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Available at</w:t>
      </w:r>
      <w:proofErr w:type="gramStart"/>
      <w:r w:rsidRPr="008E2999">
        <w:rPr>
          <w:rFonts w:asciiTheme="minorHAnsi" w:hAnsiTheme="minorHAnsi" w:cstheme="minorHAnsi"/>
        </w:rPr>
        <w:t>:</w:t>
      </w:r>
      <w:proofErr w:type="gramEnd"/>
      <w:r w:rsidRPr="008E2999">
        <w:rPr>
          <w:rFonts w:asciiTheme="minorHAnsi" w:hAnsiTheme="minorHAnsi" w:cstheme="minorHAnsi"/>
        </w:rPr>
        <w:br/>
      </w:r>
      <w:hyperlink r:id="rId22" w:tgtFrame="_blank" w:history="1">
        <w:r w:rsidRPr="008E2999">
          <w:rPr>
            <w:rStyle w:val="Hyperlink"/>
            <w:rFonts w:asciiTheme="minorHAnsi" w:hAnsiTheme="minorHAnsi" w:cstheme="minorHAnsi"/>
            <w:color w:val="auto"/>
          </w:rPr>
          <w:t>http://www.ica.org/en/node/30064</w:t>
        </w:r>
      </w:hyperlink>
    </w:p>
    <w:p w:rsidR="00C1572C" w:rsidRPr="008E2999" w:rsidRDefault="00C1572C" w:rsidP="00C1572C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Style w:val="sectionheader1"/>
          <w:rFonts w:asciiTheme="minorHAnsi" w:hAnsiTheme="minorHAnsi" w:cstheme="minorHAnsi"/>
          <w:b w:val="0"/>
          <w:color w:val="auto"/>
          <w:sz w:val="24"/>
          <w:szCs w:val="24"/>
          <w:u w:val="single"/>
        </w:rPr>
        <w:t>Introduction to Information Technology and Archival Work</w:t>
      </w:r>
      <w:r w:rsidRPr="008E2999">
        <w:rPr>
          <w:rFonts w:asciiTheme="minorHAnsi" w:hAnsiTheme="minorHAnsi" w:cstheme="minorHAnsi"/>
          <w:b/>
          <w:u w:val="single"/>
        </w:rPr>
        <w:br/>
      </w:r>
      <w:r w:rsidRPr="008E2999">
        <w:rPr>
          <w:rFonts w:asciiTheme="minorHAnsi" w:hAnsiTheme="minorHAnsi" w:cstheme="minorHAnsi"/>
        </w:rPr>
        <w:t>Pearce-Moses, Richard, and Randall C. Jimerson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“Facing the Future: SAA’s 2006-2007 Strategic Priorities.</w:t>
      </w:r>
      <w:proofErr w:type="gramStart"/>
      <w:r w:rsidRPr="008E2999">
        <w:rPr>
          <w:rFonts w:asciiTheme="minorHAnsi" w:hAnsiTheme="minorHAnsi" w:cstheme="minorHAnsi"/>
        </w:rPr>
        <w:t xml:space="preserve">” </w:t>
      </w:r>
      <w:proofErr w:type="gramEnd"/>
      <w:r w:rsidRPr="008E2999">
        <w:rPr>
          <w:rFonts w:asciiTheme="minorHAnsi" w:hAnsiTheme="minorHAnsi" w:cstheme="minorHAnsi"/>
        </w:rPr>
        <w:t>Archival Outlook (July/August 2006): 8-9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 xml:space="preserve">Available at: </w:t>
      </w:r>
      <w:r w:rsidRPr="008E2999">
        <w:rPr>
          <w:rFonts w:asciiTheme="minorHAnsi" w:hAnsiTheme="minorHAnsi" w:cstheme="minorHAnsi"/>
        </w:rPr>
        <w:br/>
      </w:r>
      <w:hyperlink r:id="rId23" w:tgtFrame="_blank" w:history="1">
        <w:r w:rsidRPr="008E2999">
          <w:rPr>
            <w:rStyle w:val="Hyperlink"/>
            <w:rFonts w:asciiTheme="minorHAnsi" w:hAnsiTheme="minorHAnsi" w:cstheme="minorHAnsi"/>
            <w:color w:val="auto"/>
          </w:rPr>
          <w:t>http://www.archivists.org/periodicals/ao.asp</w:t>
        </w:r>
      </w:hyperlink>
    </w:p>
    <w:p w:rsidR="00C1572C" w:rsidRPr="008E2999" w:rsidRDefault="00C1572C" w:rsidP="00C1572C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Fonts w:asciiTheme="minorHAnsi" w:hAnsiTheme="minorHAnsi" w:cstheme="minorHAnsi"/>
        </w:rPr>
        <w:t>Smith, Abby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New Model Scholarship: How Will It Survive</w:t>
      </w:r>
      <w:proofErr w:type="gramStart"/>
      <w:r w:rsidRPr="008E2999">
        <w:rPr>
          <w:rFonts w:asciiTheme="minorHAnsi" w:hAnsiTheme="minorHAnsi" w:cstheme="minorHAnsi"/>
        </w:rPr>
        <w:t xml:space="preserve">? </w:t>
      </w:r>
      <w:proofErr w:type="gramEnd"/>
      <w:r w:rsidRPr="008E2999">
        <w:rPr>
          <w:rFonts w:asciiTheme="minorHAnsi" w:hAnsiTheme="minorHAnsi" w:cstheme="minorHAnsi"/>
        </w:rPr>
        <w:t>Washington, D.C.: Council on Library and Information Resources, 2003</w:t>
      </w:r>
      <w:proofErr w:type="gramStart"/>
      <w:r w:rsidRPr="008E2999">
        <w:rPr>
          <w:rFonts w:asciiTheme="minorHAnsi" w:hAnsiTheme="minorHAnsi" w:cstheme="minorHAnsi"/>
        </w:rPr>
        <w:t xml:space="preserve">. Available at: </w:t>
      </w:r>
      <w:r w:rsidRPr="008E2999">
        <w:rPr>
          <w:rFonts w:asciiTheme="minorHAnsi" w:hAnsiTheme="minorHAnsi" w:cstheme="minorHAnsi"/>
        </w:rPr>
        <w:br/>
      </w:r>
      <w:hyperlink r:id="rId24" w:tgtFrame="_blank" w:history="1">
        <w:r w:rsidRPr="008E2999">
          <w:rPr>
            <w:rStyle w:val="Hyperlink"/>
            <w:rFonts w:asciiTheme="minorHAnsi" w:hAnsiTheme="minorHAnsi" w:cstheme="minorHAnsi"/>
            <w:color w:val="auto"/>
          </w:rPr>
          <w:t>http://www.clir.org/PUBS/reports/pub114/pub114.pdf</w:t>
        </w:r>
      </w:hyperlink>
      <w:r w:rsidRPr="008E2999">
        <w:rPr>
          <w:rFonts w:asciiTheme="minorHAnsi" w:hAnsiTheme="minorHAnsi" w:cstheme="minorHAnsi"/>
        </w:rPr>
        <w:t>.</w:t>
      </w:r>
      <w:proofErr w:type="gramEnd"/>
      <w:r w:rsidRPr="008E2999">
        <w:rPr>
          <w:rFonts w:asciiTheme="minorHAnsi" w:hAnsiTheme="minorHAnsi" w:cstheme="minorHAnsi"/>
        </w:rPr>
        <w:t xml:space="preserve"> </w:t>
      </w:r>
    </w:p>
    <w:p w:rsidR="00C1572C" w:rsidRPr="008E2999" w:rsidRDefault="00C1572C" w:rsidP="00C1572C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Fonts w:asciiTheme="minorHAnsi" w:hAnsiTheme="minorHAnsi" w:cstheme="minorHAnsi"/>
        </w:rPr>
        <w:t>The Information Management Journal, issue on managing electronic records, vol. 39, no. 1 (January-February 2005)</w:t>
      </w:r>
      <w:proofErr w:type="gramStart"/>
      <w:r w:rsidRPr="008E2999">
        <w:rPr>
          <w:rFonts w:asciiTheme="minorHAnsi" w:hAnsiTheme="minorHAnsi" w:cstheme="minorHAnsi"/>
        </w:rPr>
        <w:t>. Available in electronic format through the UBC Library.</w:t>
      </w:r>
      <w:proofErr w:type="gramEnd"/>
    </w:p>
    <w:p w:rsidR="00C1572C" w:rsidRPr="008E2999" w:rsidRDefault="00C1572C" w:rsidP="00C1572C">
      <w:pPr>
        <w:pStyle w:val="NormalWeb"/>
        <w:shd w:val="clear" w:color="auto" w:fill="FFFFFF"/>
        <w:rPr>
          <w:rFonts w:asciiTheme="minorHAnsi" w:hAnsiTheme="minorHAnsi" w:cstheme="minorHAnsi"/>
        </w:rPr>
      </w:pPr>
      <w:proofErr w:type="spellStart"/>
      <w:r w:rsidRPr="008E2999">
        <w:rPr>
          <w:rFonts w:asciiTheme="minorHAnsi" w:hAnsiTheme="minorHAnsi" w:cstheme="minorHAnsi"/>
        </w:rPr>
        <w:t>McFedries</w:t>
      </w:r>
      <w:proofErr w:type="spellEnd"/>
      <w:r w:rsidRPr="008E2999">
        <w:rPr>
          <w:rFonts w:asciiTheme="minorHAnsi" w:hAnsiTheme="minorHAnsi" w:cstheme="minorHAnsi"/>
        </w:rPr>
        <w:t>, Paul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Computers Simplified, 7th Edition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Hoboken, NJ: Wiley, 2007.</w:t>
      </w:r>
    </w:p>
    <w:p w:rsidR="00C1572C" w:rsidRPr="008E2999" w:rsidRDefault="00C1572C" w:rsidP="00C1572C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Fonts w:asciiTheme="minorHAnsi" w:hAnsiTheme="minorHAnsi" w:cstheme="minorHAnsi"/>
        </w:rPr>
        <w:t>White, Ron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How Computers Work, 9th Edition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Indianapolis, IN: QUE, 2007.</w:t>
      </w:r>
    </w:p>
    <w:p w:rsidR="00C1572C" w:rsidRPr="008E2999" w:rsidRDefault="00C1572C" w:rsidP="00C1572C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Fonts w:asciiTheme="minorHAnsi" w:hAnsiTheme="minorHAnsi" w:cstheme="minorHAnsi"/>
        </w:rPr>
        <w:t>W3Schools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HTML Tutorial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 xml:space="preserve">Available at: </w:t>
      </w:r>
      <w:r w:rsidRPr="008E2999">
        <w:rPr>
          <w:rFonts w:asciiTheme="minorHAnsi" w:hAnsiTheme="minorHAnsi" w:cstheme="minorHAnsi"/>
        </w:rPr>
        <w:br/>
        <w:t>http://www.w3schools.com/html/default.asp</w:t>
      </w:r>
      <w:proofErr w:type="gramStart"/>
      <w:r w:rsidRPr="008E2999">
        <w:rPr>
          <w:rFonts w:asciiTheme="minorHAnsi" w:hAnsiTheme="minorHAnsi" w:cstheme="minorHAnsi"/>
        </w:rPr>
        <w:t xml:space="preserve">. Sections: “HTML Examples/Quiz” (HTML Examples); “References” (HTML Tag List; HTML </w:t>
      </w:r>
      <w:proofErr w:type="spellStart"/>
      <w:r w:rsidRPr="008E2999">
        <w:rPr>
          <w:rFonts w:asciiTheme="minorHAnsi" w:hAnsiTheme="minorHAnsi" w:cstheme="minorHAnsi"/>
        </w:rPr>
        <w:t>Colornames</w:t>
      </w:r>
      <w:proofErr w:type="spellEnd"/>
      <w:r w:rsidRPr="008E2999">
        <w:rPr>
          <w:rFonts w:asciiTheme="minorHAnsi" w:hAnsiTheme="minorHAnsi" w:cstheme="minorHAnsi"/>
        </w:rPr>
        <w:t>; HTML Entities).</w:t>
      </w:r>
      <w:proofErr w:type="gramEnd"/>
    </w:p>
    <w:p w:rsidR="00C1572C" w:rsidRPr="008E2999" w:rsidRDefault="00C1572C" w:rsidP="00C1572C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Fonts w:asciiTheme="minorHAnsi" w:hAnsiTheme="minorHAnsi" w:cstheme="minorHAnsi"/>
        </w:rPr>
        <w:lastRenderedPageBreak/>
        <w:t>W3Schools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XHTML Tutorial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Available at:</w:t>
      </w:r>
      <w:r w:rsidRPr="008E2999">
        <w:rPr>
          <w:rFonts w:asciiTheme="minorHAnsi" w:hAnsiTheme="minorHAnsi" w:cstheme="minorHAnsi"/>
        </w:rPr>
        <w:br/>
      </w:r>
      <w:hyperlink r:id="rId25" w:tgtFrame="_blank" w:history="1">
        <w:r w:rsidRPr="008E2999">
          <w:rPr>
            <w:rStyle w:val="Hyperlink"/>
            <w:rFonts w:asciiTheme="minorHAnsi" w:hAnsiTheme="minorHAnsi" w:cstheme="minorHAnsi"/>
            <w:color w:val="auto"/>
          </w:rPr>
          <w:t>http://www.w3schools.com/xhtml/default.asp</w:t>
        </w:r>
      </w:hyperlink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 xml:space="preserve">Last accessed: August 12, 2009 Sections: First six lessons, including XHTML How </w:t>
      </w:r>
      <w:proofErr w:type="gramStart"/>
      <w:r w:rsidRPr="008E2999">
        <w:rPr>
          <w:rFonts w:asciiTheme="minorHAnsi" w:hAnsiTheme="minorHAnsi" w:cstheme="minorHAnsi"/>
        </w:rPr>
        <w:t>To</w:t>
      </w:r>
      <w:proofErr w:type="gramEnd"/>
      <w:r w:rsidRPr="008E2999">
        <w:rPr>
          <w:rFonts w:asciiTheme="minorHAnsi" w:hAnsiTheme="minorHAnsi" w:cstheme="minorHAnsi"/>
        </w:rPr>
        <w:t>.</w:t>
      </w:r>
    </w:p>
    <w:p w:rsidR="00C1572C" w:rsidRPr="008E2999" w:rsidRDefault="00C1572C" w:rsidP="00C1572C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Fonts w:asciiTheme="minorHAnsi" w:hAnsiTheme="minorHAnsi" w:cstheme="minorHAnsi"/>
        </w:rPr>
        <w:t>W3Schools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CSS Tutorial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 xml:space="preserve">Available at: </w:t>
      </w:r>
      <w:r w:rsidRPr="008E2999">
        <w:rPr>
          <w:rFonts w:asciiTheme="minorHAnsi" w:hAnsiTheme="minorHAnsi" w:cstheme="minorHAnsi"/>
        </w:rPr>
        <w:br/>
      </w:r>
      <w:hyperlink r:id="rId26" w:tgtFrame="_blank" w:history="1">
        <w:r w:rsidRPr="008E2999">
          <w:rPr>
            <w:rStyle w:val="Hyperlink"/>
            <w:rFonts w:asciiTheme="minorHAnsi" w:hAnsiTheme="minorHAnsi" w:cstheme="minorHAnsi"/>
            <w:color w:val="auto"/>
          </w:rPr>
          <w:t>http://www.w3schools.com/css/css_intro.asp</w:t>
        </w:r>
      </w:hyperlink>
      <w:proofErr w:type="gramStart"/>
      <w:r w:rsidRPr="008E2999">
        <w:rPr>
          <w:rFonts w:asciiTheme="minorHAnsi" w:hAnsiTheme="minorHAnsi" w:cstheme="minorHAnsi"/>
        </w:rPr>
        <w:t>. Sections: “CSS Examples.”</w:t>
      </w:r>
      <w:proofErr w:type="gramEnd"/>
    </w:p>
    <w:p w:rsidR="00C1572C" w:rsidRPr="008E2999" w:rsidRDefault="00C1572C" w:rsidP="00C1572C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Style w:val="sectionheader1"/>
          <w:rFonts w:asciiTheme="minorHAnsi" w:hAnsiTheme="minorHAnsi" w:cstheme="minorHAnsi"/>
          <w:b w:val="0"/>
          <w:color w:val="auto"/>
          <w:sz w:val="24"/>
          <w:szCs w:val="24"/>
          <w:u w:val="single"/>
        </w:rPr>
        <w:t xml:space="preserve">Web Design, </w:t>
      </w:r>
      <w:proofErr w:type="spellStart"/>
      <w:r w:rsidRPr="008E2999">
        <w:rPr>
          <w:rStyle w:val="sectionheader1"/>
          <w:rFonts w:asciiTheme="minorHAnsi" w:hAnsiTheme="minorHAnsi" w:cstheme="minorHAnsi"/>
          <w:b w:val="0"/>
          <w:color w:val="auto"/>
          <w:sz w:val="24"/>
          <w:szCs w:val="24"/>
          <w:u w:val="single"/>
        </w:rPr>
        <w:t>Accessiblility</w:t>
      </w:r>
      <w:proofErr w:type="spellEnd"/>
      <w:r w:rsidRPr="008E2999">
        <w:rPr>
          <w:rStyle w:val="sectionheader1"/>
          <w:rFonts w:asciiTheme="minorHAnsi" w:hAnsiTheme="minorHAnsi" w:cstheme="minorHAnsi"/>
          <w:b w:val="0"/>
          <w:color w:val="auto"/>
          <w:sz w:val="24"/>
          <w:szCs w:val="24"/>
          <w:u w:val="single"/>
        </w:rPr>
        <w:t xml:space="preserve"> and Usability for Archival Users</w:t>
      </w:r>
      <w:r w:rsidRPr="008E2999">
        <w:rPr>
          <w:rFonts w:asciiTheme="minorHAnsi" w:hAnsiTheme="minorHAnsi" w:cstheme="minorHAnsi"/>
          <w:b/>
          <w:bCs/>
        </w:rPr>
        <w:br/>
      </w:r>
      <w:r w:rsidRPr="008E2999">
        <w:rPr>
          <w:rFonts w:asciiTheme="minorHAnsi" w:hAnsiTheme="minorHAnsi" w:cstheme="minorHAnsi"/>
        </w:rPr>
        <w:t>Bates, Marcia J. “Toward an Integrated Model of Information Seeking and Searching.</w:t>
      </w:r>
      <w:proofErr w:type="gramStart"/>
      <w:r w:rsidRPr="008E2999">
        <w:rPr>
          <w:rFonts w:asciiTheme="minorHAnsi" w:hAnsiTheme="minorHAnsi" w:cstheme="minorHAnsi"/>
        </w:rPr>
        <w:t>” Keynote address, The Fourth International Conference on Information Needs, Seeking and Use</w:t>
      </w:r>
      <w:r w:rsidRPr="008E2999">
        <w:rPr>
          <w:rFonts w:ascii="MS Gothic" w:eastAsia="MS Gothic" w:hAnsi="MS Gothic" w:cs="MS Gothic" w:hint="eastAsia"/>
        </w:rPr>
        <w:t> </w:t>
      </w:r>
      <w:r w:rsidRPr="008E2999">
        <w:rPr>
          <w:rFonts w:asciiTheme="minorHAnsi" w:hAnsiTheme="minorHAnsi" w:cstheme="minorHAnsi"/>
        </w:rPr>
        <w:t>in Different Contexts, Lisbon, Portugal, September 11-13, 2002.</w:t>
      </w:r>
      <w:proofErr w:type="gramEnd"/>
      <w:r w:rsidRPr="008E2999">
        <w:rPr>
          <w:rFonts w:asciiTheme="minorHAnsi" w:hAnsiTheme="minorHAnsi" w:cstheme="minorHAnsi"/>
        </w:rPr>
        <w:br/>
      </w:r>
      <w:hyperlink r:id="rId27" w:tgtFrame="_blank" w:history="1">
        <w:r w:rsidRPr="008E2999">
          <w:rPr>
            <w:rStyle w:val="Hyperlink"/>
            <w:rFonts w:asciiTheme="minorHAnsi" w:hAnsiTheme="minorHAnsi" w:cstheme="minorHAnsi"/>
            <w:color w:val="auto"/>
          </w:rPr>
          <w:t>http://www.gseis.ucla.edu/faculty/bates/articles/info_SeekSearch-i-030329.html</w:t>
        </w:r>
      </w:hyperlink>
      <w:r w:rsidRPr="008E2999">
        <w:rPr>
          <w:rFonts w:asciiTheme="minorHAnsi" w:hAnsiTheme="minorHAnsi" w:cstheme="minorHAnsi"/>
        </w:rPr>
        <w:t xml:space="preserve">. </w:t>
      </w:r>
    </w:p>
    <w:p w:rsidR="00C1572C" w:rsidRPr="008E2999" w:rsidRDefault="00C1572C" w:rsidP="00C1572C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Fonts w:asciiTheme="minorHAnsi" w:hAnsiTheme="minorHAnsi" w:cstheme="minorHAnsi"/>
        </w:rPr>
        <w:t>Carey, Kevin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“Accessibility: The Current Situation and New Directions.</w:t>
      </w:r>
      <w:proofErr w:type="gramStart"/>
      <w:r w:rsidRPr="008E2999">
        <w:rPr>
          <w:rFonts w:asciiTheme="minorHAnsi" w:hAnsiTheme="minorHAnsi" w:cstheme="minorHAnsi"/>
        </w:rPr>
        <w:t xml:space="preserve">” </w:t>
      </w:r>
      <w:proofErr w:type="gramEnd"/>
      <w:r w:rsidRPr="008E2999">
        <w:rPr>
          <w:rFonts w:asciiTheme="minorHAnsi" w:hAnsiTheme="minorHAnsi" w:cstheme="minorHAnsi"/>
        </w:rPr>
        <w:t>Ariadne 44 (July 2005)</w:t>
      </w:r>
      <w:proofErr w:type="gramStart"/>
      <w:r w:rsidRPr="008E2999">
        <w:rPr>
          <w:rFonts w:asciiTheme="minorHAnsi" w:hAnsiTheme="minorHAnsi" w:cstheme="minorHAnsi"/>
        </w:rPr>
        <w:t xml:space="preserve">. Available at: </w:t>
      </w:r>
      <w:r w:rsidRPr="008E2999">
        <w:rPr>
          <w:rFonts w:asciiTheme="minorHAnsi" w:hAnsiTheme="minorHAnsi" w:cstheme="minorHAnsi"/>
        </w:rPr>
        <w:br/>
      </w:r>
      <w:hyperlink r:id="rId28" w:tgtFrame="_blank" w:history="1">
        <w:r w:rsidRPr="008E2999">
          <w:rPr>
            <w:rStyle w:val="Hyperlink"/>
            <w:rFonts w:asciiTheme="minorHAnsi" w:hAnsiTheme="minorHAnsi" w:cstheme="minorHAnsi"/>
            <w:color w:val="auto"/>
          </w:rPr>
          <w:t>http://www.ariadne.ac.uk/issue44/carey/</w:t>
        </w:r>
      </w:hyperlink>
      <w:r w:rsidRPr="008E2999">
        <w:rPr>
          <w:rFonts w:asciiTheme="minorHAnsi" w:hAnsiTheme="minorHAnsi" w:cstheme="minorHAnsi"/>
        </w:rPr>
        <w:t>.</w:t>
      </w:r>
      <w:proofErr w:type="gramEnd"/>
    </w:p>
    <w:p w:rsidR="00C1572C" w:rsidRPr="008E2999" w:rsidRDefault="00C1572C" w:rsidP="00C1572C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Fonts w:asciiTheme="minorHAnsi" w:hAnsiTheme="minorHAnsi" w:cstheme="minorHAnsi"/>
        </w:rPr>
        <w:t>Duff, Wendy., Barbara Craig and Joan Cherry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“Historians’ Use of Archival Sources: Promises and Pitfalls of the Digital Age,” The Public Historian 22, no.2 (Spring 2004):pp.7-22</w:t>
      </w:r>
      <w:proofErr w:type="gramStart"/>
      <w:r w:rsidRPr="008E2999">
        <w:rPr>
          <w:rFonts w:asciiTheme="minorHAnsi" w:hAnsiTheme="minorHAnsi" w:cstheme="minorHAnsi"/>
        </w:rPr>
        <w:t xml:space="preserve">. Available at: </w:t>
      </w:r>
      <w:r w:rsidRPr="008E2999">
        <w:rPr>
          <w:rFonts w:asciiTheme="minorHAnsi" w:hAnsiTheme="minorHAnsi" w:cstheme="minorHAnsi"/>
        </w:rPr>
        <w:br/>
      </w:r>
      <w:hyperlink r:id="rId29" w:tgtFrame="_blank" w:history="1">
        <w:r w:rsidRPr="008E2999">
          <w:rPr>
            <w:rStyle w:val="Hyperlink"/>
            <w:rFonts w:asciiTheme="minorHAnsi" w:hAnsiTheme="minorHAnsi" w:cstheme="minorHAnsi"/>
            <w:color w:val="auto"/>
          </w:rPr>
          <w:t>http://caliber.ucpress.net/doi/pdf/10.1525/tph.2004.26.2.7</w:t>
        </w:r>
      </w:hyperlink>
      <w:r w:rsidRPr="008E2999">
        <w:rPr>
          <w:rFonts w:asciiTheme="minorHAnsi" w:hAnsiTheme="minorHAnsi" w:cstheme="minorHAnsi"/>
        </w:rPr>
        <w:t>.</w:t>
      </w:r>
      <w:proofErr w:type="gramEnd"/>
      <w:r w:rsidRPr="008E2999">
        <w:rPr>
          <w:rFonts w:asciiTheme="minorHAnsi" w:hAnsiTheme="minorHAnsi" w:cstheme="minorHAnsi"/>
        </w:rPr>
        <w:t xml:space="preserve"> </w:t>
      </w:r>
    </w:p>
    <w:p w:rsidR="00C1572C" w:rsidRPr="008E2999" w:rsidRDefault="00C1572C" w:rsidP="00C1572C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Fonts w:asciiTheme="minorHAnsi" w:hAnsiTheme="minorHAnsi" w:cstheme="minorHAnsi"/>
        </w:rPr>
        <w:t>Nielsen, J, “Usability 101: Fundamentals and Definition - What, Why, How”</w:t>
      </w:r>
      <w:proofErr w:type="gramStart"/>
      <w:r w:rsidRPr="008E2999">
        <w:rPr>
          <w:rFonts w:asciiTheme="minorHAnsi" w:hAnsiTheme="minorHAnsi" w:cstheme="minorHAnsi"/>
        </w:rPr>
        <w:t xml:space="preserve">. Available at: </w:t>
      </w:r>
      <w:r w:rsidRPr="008E2999">
        <w:rPr>
          <w:rFonts w:asciiTheme="minorHAnsi" w:hAnsiTheme="minorHAnsi" w:cstheme="minorHAnsi"/>
        </w:rPr>
        <w:br/>
      </w:r>
      <w:hyperlink r:id="rId30" w:tgtFrame="_blank" w:history="1">
        <w:r w:rsidRPr="008E2999">
          <w:rPr>
            <w:rStyle w:val="Hyperlink"/>
            <w:rFonts w:asciiTheme="minorHAnsi" w:hAnsiTheme="minorHAnsi" w:cstheme="minorHAnsi"/>
            <w:color w:val="auto"/>
          </w:rPr>
          <w:t>http://www.useit.com/alertbox/20030825.html</w:t>
        </w:r>
      </w:hyperlink>
      <w:r w:rsidRPr="008E2999">
        <w:rPr>
          <w:rFonts w:asciiTheme="minorHAnsi" w:hAnsiTheme="minorHAnsi" w:cstheme="minorHAnsi"/>
        </w:rPr>
        <w:t>.</w:t>
      </w:r>
      <w:proofErr w:type="gramEnd"/>
      <w:r w:rsidRPr="008E2999">
        <w:rPr>
          <w:rFonts w:asciiTheme="minorHAnsi" w:hAnsiTheme="minorHAnsi" w:cstheme="minorHAnsi"/>
        </w:rPr>
        <w:t xml:space="preserve"> </w:t>
      </w:r>
    </w:p>
    <w:p w:rsidR="00C1572C" w:rsidRPr="008E2999" w:rsidRDefault="00C1572C" w:rsidP="00C1572C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Fonts w:asciiTheme="minorHAnsi" w:hAnsiTheme="minorHAnsi" w:cstheme="minorHAnsi"/>
        </w:rPr>
        <w:t>UKOLN, Good Practice Guide for Developers of Cultural Heritage Web Services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Available at</w:t>
      </w:r>
      <w:proofErr w:type="gramStart"/>
      <w:r w:rsidRPr="008E2999">
        <w:rPr>
          <w:rFonts w:asciiTheme="minorHAnsi" w:hAnsiTheme="minorHAnsi" w:cstheme="minorHAnsi"/>
        </w:rPr>
        <w:t>:</w:t>
      </w:r>
      <w:proofErr w:type="gramEnd"/>
      <w:r w:rsidRPr="008E2999">
        <w:rPr>
          <w:rFonts w:asciiTheme="minorHAnsi" w:hAnsiTheme="minorHAnsi" w:cstheme="minorHAnsi"/>
        </w:rPr>
        <w:br/>
      </w:r>
      <w:hyperlink r:id="rId31" w:tgtFrame="_blank" w:history="1">
        <w:r w:rsidRPr="008E2999">
          <w:rPr>
            <w:rStyle w:val="Hyperlink"/>
            <w:rFonts w:asciiTheme="minorHAnsi" w:hAnsiTheme="minorHAnsi" w:cstheme="minorHAnsi"/>
            <w:color w:val="auto"/>
          </w:rPr>
          <w:t>http://www.ukoln.ac.uk/interop-focus/gpg/print-all/</w:t>
        </w:r>
      </w:hyperlink>
      <w:r w:rsidRPr="008E2999">
        <w:rPr>
          <w:rFonts w:asciiTheme="minorHAnsi" w:hAnsiTheme="minorHAnsi" w:cstheme="minorHAnsi"/>
        </w:rPr>
        <w:t xml:space="preserve">. </w:t>
      </w:r>
    </w:p>
    <w:p w:rsidR="00C1572C" w:rsidRPr="008E2999" w:rsidRDefault="00C1572C" w:rsidP="00C1572C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Fonts w:asciiTheme="minorHAnsi" w:hAnsiTheme="minorHAnsi" w:cstheme="minorHAnsi"/>
        </w:rPr>
        <w:t>U.S. Department of Health &amp; Human Services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“Usability.gov: Your Guide for Developing Usable and Useful Web Sites.</w:t>
      </w:r>
      <w:proofErr w:type="gramStart"/>
      <w:r w:rsidRPr="008E2999">
        <w:rPr>
          <w:rFonts w:asciiTheme="minorHAnsi" w:hAnsiTheme="minorHAnsi" w:cstheme="minorHAnsi"/>
        </w:rPr>
        <w:t xml:space="preserve">” Available at: </w:t>
      </w:r>
      <w:r w:rsidRPr="008E2999">
        <w:rPr>
          <w:rFonts w:asciiTheme="minorHAnsi" w:hAnsiTheme="minorHAnsi" w:cstheme="minorHAnsi"/>
        </w:rPr>
        <w:br/>
      </w:r>
      <w:hyperlink r:id="rId32" w:history="1">
        <w:r w:rsidRPr="008E2999">
          <w:rPr>
            <w:rStyle w:val="Hyperlink"/>
            <w:rFonts w:asciiTheme="minorHAnsi" w:hAnsiTheme="minorHAnsi" w:cstheme="minorHAnsi"/>
            <w:color w:val="auto"/>
          </w:rPr>
          <w:t>http://www.usability.gov/</w:t>
        </w:r>
      </w:hyperlink>
      <w:r w:rsidRPr="008E2999">
        <w:rPr>
          <w:rFonts w:asciiTheme="minorHAnsi" w:hAnsiTheme="minorHAnsi" w:cstheme="minorHAnsi"/>
        </w:rPr>
        <w:t>.</w:t>
      </w:r>
      <w:proofErr w:type="gramEnd"/>
      <w:r w:rsidRPr="008E2999">
        <w:rPr>
          <w:rFonts w:asciiTheme="minorHAnsi" w:hAnsiTheme="minorHAnsi" w:cstheme="minorHAnsi"/>
        </w:rPr>
        <w:t xml:space="preserve"> </w:t>
      </w:r>
    </w:p>
    <w:p w:rsidR="00C1572C" w:rsidRPr="008E2999" w:rsidRDefault="00C1572C" w:rsidP="00C1572C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Fonts w:asciiTheme="minorHAnsi" w:hAnsiTheme="minorHAnsi" w:cstheme="minorHAnsi"/>
        </w:rPr>
        <w:t>World Wide Web Consortium (W3C), Web Accessibility Initiative (WAI)</w:t>
      </w:r>
      <w:proofErr w:type="gramStart"/>
      <w:r w:rsidRPr="008E2999">
        <w:rPr>
          <w:rFonts w:asciiTheme="minorHAnsi" w:hAnsiTheme="minorHAnsi" w:cstheme="minorHAnsi"/>
        </w:rPr>
        <w:t xml:space="preserve">. Available at: </w:t>
      </w:r>
      <w:hyperlink r:id="rId33" w:history="1">
        <w:r w:rsidRPr="008E2999">
          <w:rPr>
            <w:rStyle w:val="Hyperlink"/>
            <w:rFonts w:asciiTheme="minorHAnsi" w:hAnsiTheme="minorHAnsi" w:cstheme="minorHAnsi"/>
            <w:color w:val="auto"/>
          </w:rPr>
          <w:t>http://www.w3.org/WAI/</w:t>
        </w:r>
      </w:hyperlink>
      <w:r w:rsidRPr="008E2999">
        <w:rPr>
          <w:rFonts w:asciiTheme="minorHAnsi" w:hAnsiTheme="minorHAnsi" w:cstheme="minorHAnsi"/>
        </w:rPr>
        <w:t>.</w:t>
      </w:r>
      <w:proofErr w:type="gramEnd"/>
      <w:r w:rsidRPr="008E2999">
        <w:rPr>
          <w:rFonts w:asciiTheme="minorHAnsi" w:hAnsiTheme="minorHAnsi" w:cstheme="minorHAnsi"/>
        </w:rPr>
        <w:t xml:space="preserve"> </w:t>
      </w:r>
    </w:p>
    <w:p w:rsidR="00C15B0A" w:rsidRPr="008E2999" w:rsidRDefault="00C15B0A" w:rsidP="00C1572C">
      <w:pPr>
        <w:pStyle w:val="NormalWeb"/>
        <w:shd w:val="clear" w:color="auto" w:fill="FFFFFF"/>
        <w:rPr>
          <w:rStyle w:val="sectionheader1"/>
          <w:rFonts w:asciiTheme="minorHAnsi" w:hAnsiTheme="minorHAnsi" w:cstheme="minorHAnsi"/>
          <w:color w:val="auto"/>
          <w:sz w:val="24"/>
          <w:szCs w:val="24"/>
        </w:rPr>
      </w:pPr>
    </w:p>
    <w:p w:rsidR="00C1572C" w:rsidRPr="008E2999" w:rsidRDefault="00C1572C" w:rsidP="00C1572C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Style w:val="sectionheader1"/>
          <w:rFonts w:asciiTheme="minorHAnsi" w:hAnsiTheme="minorHAnsi" w:cstheme="minorHAnsi"/>
          <w:b w:val="0"/>
          <w:color w:val="auto"/>
          <w:sz w:val="24"/>
          <w:szCs w:val="24"/>
          <w:u w:val="single"/>
        </w:rPr>
        <w:t>Everyday Practice in Archival Work</w:t>
      </w:r>
      <w:r w:rsidRPr="008E2999">
        <w:rPr>
          <w:rFonts w:asciiTheme="minorHAnsi" w:hAnsiTheme="minorHAnsi" w:cstheme="minorHAnsi"/>
        </w:rPr>
        <w:br/>
        <w:t>Bell, Mary Margaret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“Managing Reference E-mail in an Archival Setting: Tools for the Increasing Number of Reference Queries.</w:t>
      </w:r>
      <w:proofErr w:type="gramStart"/>
      <w:r w:rsidRPr="008E2999">
        <w:rPr>
          <w:rFonts w:asciiTheme="minorHAnsi" w:hAnsiTheme="minorHAnsi" w:cstheme="minorHAnsi"/>
        </w:rPr>
        <w:t xml:space="preserve">” </w:t>
      </w:r>
      <w:proofErr w:type="gramEnd"/>
      <w:r w:rsidRPr="008E2999">
        <w:rPr>
          <w:rFonts w:asciiTheme="minorHAnsi" w:hAnsiTheme="minorHAnsi" w:cstheme="minorHAnsi"/>
        </w:rPr>
        <w:t>C&amp;RL News 63, no. 2 (February 2002)</w:t>
      </w:r>
      <w:proofErr w:type="gramStart"/>
      <w:r w:rsidRPr="008E2999">
        <w:rPr>
          <w:rFonts w:asciiTheme="minorHAnsi" w:hAnsiTheme="minorHAnsi" w:cstheme="minorHAnsi"/>
        </w:rPr>
        <w:t xml:space="preserve">. Available at: </w:t>
      </w:r>
      <w:r w:rsidRPr="008E2999">
        <w:rPr>
          <w:rFonts w:asciiTheme="minorHAnsi" w:hAnsiTheme="minorHAnsi" w:cstheme="minorHAnsi"/>
        </w:rPr>
        <w:br/>
      </w:r>
      <w:hyperlink r:id="rId34" w:history="1">
        <w:r w:rsidRPr="008E2999">
          <w:rPr>
            <w:rStyle w:val="Hyperlink"/>
            <w:rFonts w:asciiTheme="minorHAnsi" w:hAnsiTheme="minorHAnsi" w:cstheme="minorHAnsi"/>
            <w:color w:val="auto"/>
          </w:rPr>
          <w:t>http://www.ala.org/ala/acrl/acrlpubs/crlnews/backissues2002/</w:t>
        </w:r>
        <w:r w:rsidRPr="008E2999">
          <w:rPr>
            <w:rFonts w:asciiTheme="minorHAnsi" w:hAnsiTheme="minorHAnsi" w:cstheme="minorHAnsi"/>
          </w:rPr>
          <w:br/>
        </w:r>
        <w:proofErr w:type="spellStart"/>
        <w:r w:rsidRPr="008E2999">
          <w:rPr>
            <w:rStyle w:val="Hyperlink"/>
            <w:rFonts w:asciiTheme="minorHAnsi" w:hAnsiTheme="minorHAnsi" w:cstheme="minorHAnsi"/>
            <w:color w:val="auto"/>
          </w:rPr>
          <w:t>february</w:t>
        </w:r>
        <w:proofErr w:type="spellEnd"/>
        <w:r w:rsidRPr="008E2999">
          <w:rPr>
            <w:rStyle w:val="Hyperlink"/>
            <w:rFonts w:asciiTheme="minorHAnsi" w:hAnsiTheme="minorHAnsi" w:cstheme="minorHAnsi"/>
            <w:color w:val="auto"/>
          </w:rPr>
          <w:t>/managingreference.htm</w:t>
        </w:r>
      </w:hyperlink>
      <w:r w:rsidRPr="008E2999">
        <w:rPr>
          <w:rFonts w:asciiTheme="minorHAnsi" w:hAnsiTheme="minorHAnsi" w:cstheme="minorHAnsi"/>
        </w:rPr>
        <w:t>.</w:t>
      </w:r>
      <w:proofErr w:type="gramEnd"/>
      <w:r w:rsidRPr="008E2999">
        <w:rPr>
          <w:rFonts w:asciiTheme="minorHAnsi" w:hAnsiTheme="minorHAnsi" w:cstheme="minorHAnsi"/>
        </w:rPr>
        <w:t xml:space="preserve"> </w:t>
      </w:r>
    </w:p>
    <w:p w:rsidR="00C1572C" w:rsidRPr="008E2999" w:rsidRDefault="00C1572C" w:rsidP="00C1572C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Fonts w:asciiTheme="minorHAnsi" w:hAnsiTheme="minorHAnsi" w:cstheme="minorHAnsi"/>
        </w:rPr>
        <w:t>Brown, Thomas E. “Towards the Appraisal of Web Records.</w:t>
      </w:r>
      <w:proofErr w:type="gramStart"/>
      <w:r w:rsidRPr="008E2999">
        <w:rPr>
          <w:rFonts w:asciiTheme="minorHAnsi" w:hAnsiTheme="minorHAnsi" w:cstheme="minorHAnsi"/>
        </w:rPr>
        <w:t xml:space="preserve">” </w:t>
      </w:r>
      <w:proofErr w:type="gramEnd"/>
      <w:r w:rsidRPr="008E2999">
        <w:rPr>
          <w:rFonts w:asciiTheme="minorHAnsi" w:hAnsiTheme="minorHAnsi" w:cstheme="minorHAnsi"/>
        </w:rPr>
        <w:t>Archival Outlook (July/August 2006): 6 and 25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 xml:space="preserve">Available at: </w:t>
      </w:r>
      <w:r w:rsidRPr="008E2999">
        <w:rPr>
          <w:rFonts w:asciiTheme="minorHAnsi" w:hAnsiTheme="minorHAnsi" w:cstheme="minorHAnsi"/>
        </w:rPr>
        <w:br/>
      </w:r>
      <w:hyperlink r:id="rId35" w:history="1">
        <w:r w:rsidRPr="008E2999">
          <w:rPr>
            <w:rStyle w:val="Hyperlink"/>
            <w:rFonts w:asciiTheme="minorHAnsi" w:hAnsiTheme="minorHAnsi" w:cstheme="minorHAnsi"/>
            <w:color w:val="auto"/>
          </w:rPr>
          <w:t>http://www.archivists.org/periodicals/ao.asp</w:t>
        </w:r>
      </w:hyperlink>
    </w:p>
    <w:p w:rsidR="00C1572C" w:rsidRPr="008E2999" w:rsidRDefault="00C1572C" w:rsidP="00C1572C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Fonts w:asciiTheme="minorHAnsi" w:hAnsiTheme="minorHAnsi" w:cstheme="minorHAnsi"/>
        </w:rPr>
        <w:t xml:space="preserve">Dale, Robin L., and Günter </w:t>
      </w:r>
      <w:proofErr w:type="spellStart"/>
      <w:r w:rsidRPr="008E2999">
        <w:rPr>
          <w:rFonts w:asciiTheme="minorHAnsi" w:hAnsiTheme="minorHAnsi" w:cstheme="minorHAnsi"/>
        </w:rPr>
        <w:t>Waibel</w:t>
      </w:r>
      <w:proofErr w:type="spellEnd"/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“Capturing Technical Metadata for Digital Still Images.</w:t>
      </w:r>
      <w:proofErr w:type="gramStart"/>
      <w:r w:rsidRPr="008E2999">
        <w:rPr>
          <w:rFonts w:asciiTheme="minorHAnsi" w:hAnsiTheme="minorHAnsi" w:cstheme="minorHAnsi"/>
        </w:rPr>
        <w:t xml:space="preserve">” </w:t>
      </w:r>
      <w:proofErr w:type="gramEnd"/>
      <w:r w:rsidRPr="008E2999">
        <w:rPr>
          <w:rFonts w:asciiTheme="minorHAnsi" w:hAnsiTheme="minorHAnsi" w:cstheme="minorHAnsi"/>
        </w:rPr>
        <w:t xml:space="preserve">RLG </w:t>
      </w:r>
      <w:proofErr w:type="spellStart"/>
      <w:r w:rsidRPr="008E2999">
        <w:rPr>
          <w:rFonts w:asciiTheme="minorHAnsi" w:hAnsiTheme="minorHAnsi" w:cstheme="minorHAnsi"/>
        </w:rPr>
        <w:t>DigiNews</w:t>
      </w:r>
      <w:proofErr w:type="spellEnd"/>
      <w:r w:rsidRPr="008E2999">
        <w:rPr>
          <w:rFonts w:asciiTheme="minorHAnsi" w:hAnsiTheme="minorHAnsi" w:cstheme="minorHAnsi"/>
        </w:rPr>
        <w:t xml:space="preserve"> 8, no. 5 (October 15, 2004)</w:t>
      </w:r>
      <w:proofErr w:type="gramStart"/>
      <w:r w:rsidRPr="008E2999">
        <w:rPr>
          <w:rFonts w:asciiTheme="minorHAnsi" w:hAnsiTheme="minorHAnsi" w:cstheme="minorHAnsi"/>
        </w:rPr>
        <w:t xml:space="preserve">. Available at: </w:t>
      </w:r>
      <w:r w:rsidRPr="008E2999">
        <w:rPr>
          <w:rFonts w:asciiTheme="minorHAnsi" w:hAnsiTheme="minorHAnsi" w:cstheme="minorHAnsi"/>
        </w:rPr>
        <w:br/>
      </w:r>
      <w:hyperlink r:id="rId36" w:anchor="article1" w:history="1">
        <w:r w:rsidRPr="008E2999">
          <w:rPr>
            <w:rStyle w:val="Hyperlink"/>
            <w:rFonts w:asciiTheme="minorHAnsi" w:hAnsiTheme="minorHAnsi" w:cstheme="minorHAnsi"/>
            <w:color w:val="auto"/>
          </w:rPr>
          <w:t>http://www.rlg.org/en/page.php?Page_ID=20462#article1</w:t>
        </w:r>
      </w:hyperlink>
      <w:r w:rsidRPr="008E2999">
        <w:rPr>
          <w:rFonts w:asciiTheme="minorHAnsi" w:hAnsiTheme="minorHAnsi" w:cstheme="minorHAnsi"/>
        </w:rPr>
        <w:t>.</w:t>
      </w:r>
      <w:proofErr w:type="gramEnd"/>
      <w:r w:rsidRPr="008E2999">
        <w:rPr>
          <w:rFonts w:asciiTheme="minorHAnsi" w:hAnsiTheme="minorHAnsi" w:cstheme="minorHAnsi"/>
        </w:rPr>
        <w:t xml:space="preserve"> </w:t>
      </w:r>
    </w:p>
    <w:p w:rsidR="00C1572C" w:rsidRPr="008E2999" w:rsidRDefault="00C1572C" w:rsidP="00C1572C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Fonts w:asciiTheme="minorHAnsi" w:hAnsiTheme="minorHAnsi" w:cstheme="minorHAnsi"/>
        </w:rPr>
        <w:lastRenderedPageBreak/>
        <w:t>Encoded Archival Description Working Group of the Society of American Archivists and the Network Development and MARC Standards Office of the Library of Congress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Encoded Archival Description Tag Library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Version 2002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Chicago, Ill.: 2002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 xml:space="preserve">Available at: </w:t>
      </w:r>
      <w:r w:rsidRPr="008E2999">
        <w:rPr>
          <w:rFonts w:asciiTheme="minorHAnsi" w:hAnsiTheme="minorHAnsi" w:cstheme="minorHAnsi"/>
        </w:rPr>
        <w:br/>
        <w:t>http://www.loc.gov/ead/tglib/</w:t>
      </w:r>
    </w:p>
    <w:p w:rsidR="00C1572C" w:rsidRPr="008E2999" w:rsidRDefault="00C1572C" w:rsidP="00C1572C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Fonts w:asciiTheme="minorHAnsi" w:hAnsiTheme="minorHAnsi" w:cstheme="minorHAnsi"/>
        </w:rPr>
        <w:t>Gilliland-Swetland, Anne J. “Popularizing the Finding Aid: Exploiting EAD to Enhance Online Browsing and Retrieval in Archival Information Systems by Diverse User Groups.</w:t>
      </w:r>
      <w:proofErr w:type="gramStart"/>
      <w:r w:rsidRPr="008E2999">
        <w:rPr>
          <w:rFonts w:asciiTheme="minorHAnsi" w:hAnsiTheme="minorHAnsi" w:cstheme="minorHAnsi"/>
        </w:rPr>
        <w:t xml:space="preserve">” </w:t>
      </w:r>
      <w:proofErr w:type="gramEnd"/>
      <w:r w:rsidRPr="008E2999">
        <w:rPr>
          <w:rFonts w:asciiTheme="minorHAnsi" w:hAnsiTheme="minorHAnsi" w:cstheme="minorHAnsi"/>
        </w:rPr>
        <w:t>Journal of Internet Cataloguing 4, no. 3/4 (2001): 199-225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 xml:space="preserve">Reprinted in Daniel V. </w:t>
      </w:r>
      <w:proofErr w:type="spellStart"/>
      <w:r w:rsidRPr="008E2999">
        <w:rPr>
          <w:rFonts w:asciiTheme="minorHAnsi" w:hAnsiTheme="minorHAnsi" w:cstheme="minorHAnsi"/>
        </w:rPr>
        <w:t>Pitti</w:t>
      </w:r>
      <w:proofErr w:type="spellEnd"/>
      <w:r w:rsidRPr="008E2999">
        <w:rPr>
          <w:rFonts w:asciiTheme="minorHAnsi" w:hAnsiTheme="minorHAnsi" w:cstheme="minorHAnsi"/>
        </w:rPr>
        <w:t xml:space="preserve"> and Wendy M. Duff, eds. Encoded Archival Description on the Internet, (New York: Haworth Information Press, 2001)</w:t>
      </w:r>
    </w:p>
    <w:p w:rsidR="00C1572C" w:rsidRPr="008E2999" w:rsidRDefault="00C1572C" w:rsidP="00C1572C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Fonts w:asciiTheme="minorHAnsi" w:hAnsiTheme="minorHAnsi" w:cstheme="minorHAnsi"/>
        </w:rPr>
        <w:t>JISC Digital Media “Project Management for a Digitisation Project.</w:t>
      </w:r>
      <w:proofErr w:type="gramStart"/>
      <w:r w:rsidRPr="008E2999">
        <w:rPr>
          <w:rFonts w:asciiTheme="minorHAnsi" w:hAnsiTheme="minorHAnsi" w:cstheme="minorHAnsi"/>
        </w:rPr>
        <w:t xml:space="preserve">” </w:t>
      </w:r>
      <w:proofErr w:type="gramEnd"/>
      <w:r w:rsidRPr="008E2999">
        <w:rPr>
          <w:rFonts w:asciiTheme="minorHAnsi" w:hAnsiTheme="minorHAnsi" w:cstheme="minorHAnsi"/>
        </w:rPr>
        <w:t>(Updated November 2008)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Available at</w:t>
      </w:r>
      <w:proofErr w:type="gramStart"/>
      <w:r w:rsidRPr="008E2999">
        <w:rPr>
          <w:rFonts w:asciiTheme="minorHAnsi" w:hAnsiTheme="minorHAnsi" w:cstheme="minorHAnsi"/>
        </w:rPr>
        <w:t>:</w:t>
      </w:r>
      <w:proofErr w:type="gramEnd"/>
      <w:r w:rsidRPr="008E2999">
        <w:rPr>
          <w:rFonts w:asciiTheme="minorHAnsi" w:hAnsiTheme="minorHAnsi" w:cstheme="minorHAnsi"/>
        </w:rPr>
        <w:br/>
        <w:t>http://www.jiscdigitalmedia.ac.uk/crossmedia/advice/</w:t>
      </w:r>
      <w:r w:rsidRPr="008E2999">
        <w:rPr>
          <w:rFonts w:asciiTheme="minorHAnsi" w:hAnsiTheme="minorHAnsi" w:cstheme="minorHAnsi"/>
        </w:rPr>
        <w:br/>
        <w:t>project-management-for-a-</w:t>
      </w:r>
      <w:proofErr w:type="spellStart"/>
      <w:r w:rsidRPr="008E2999">
        <w:rPr>
          <w:rFonts w:asciiTheme="minorHAnsi" w:hAnsiTheme="minorHAnsi" w:cstheme="minorHAnsi"/>
        </w:rPr>
        <w:t>digitisation</w:t>
      </w:r>
      <w:proofErr w:type="spellEnd"/>
      <w:r w:rsidRPr="008E2999">
        <w:rPr>
          <w:rFonts w:asciiTheme="minorHAnsi" w:hAnsiTheme="minorHAnsi" w:cstheme="minorHAnsi"/>
        </w:rPr>
        <w:t>-project/</w:t>
      </w:r>
    </w:p>
    <w:p w:rsidR="00C1572C" w:rsidRPr="008E2999" w:rsidRDefault="00C1572C" w:rsidP="00C1572C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Fonts w:asciiTheme="minorHAnsi" w:hAnsiTheme="minorHAnsi" w:cstheme="minorHAnsi"/>
        </w:rPr>
        <w:t>The Library of Congress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Development of the Encoded Archival Description DTD (1995-2002)</w:t>
      </w:r>
      <w:proofErr w:type="gramStart"/>
      <w:r w:rsidRPr="008E2999">
        <w:rPr>
          <w:rFonts w:asciiTheme="minorHAnsi" w:hAnsiTheme="minorHAnsi" w:cstheme="minorHAnsi"/>
        </w:rPr>
        <w:t xml:space="preserve">. Available at: </w:t>
      </w:r>
      <w:r w:rsidRPr="008E2999">
        <w:rPr>
          <w:rFonts w:asciiTheme="minorHAnsi" w:hAnsiTheme="minorHAnsi" w:cstheme="minorHAnsi"/>
        </w:rPr>
        <w:br/>
        <w:t>http://www.loc.gov/ead/eaddev.html.</w:t>
      </w:r>
      <w:proofErr w:type="gramEnd"/>
    </w:p>
    <w:p w:rsidR="00C1572C" w:rsidRPr="008E2999" w:rsidRDefault="00C1572C" w:rsidP="00C1572C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Fonts w:asciiTheme="minorHAnsi" w:hAnsiTheme="minorHAnsi" w:cstheme="minorHAnsi"/>
        </w:rPr>
        <w:t xml:space="preserve">Van </w:t>
      </w:r>
      <w:proofErr w:type="spellStart"/>
      <w:r w:rsidRPr="008E2999">
        <w:rPr>
          <w:rFonts w:asciiTheme="minorHAnsi" w:hAnsiTheme="minorHAnsi" w:cstheme="minorHAnsi"/>
        </w:rPr>
        <w:t>Garderen</w:t>
      </w:r>
      <w:proofErr w:type="spellEnd"/>
      <w:r w:rsidRPr="008E2999">
        <w:rPr>
          <w:rFonts w:asciiTheme="minorHAnsi" w:hAnsiTheme="minorHAnsi" w:cstheme="minorHAnsi"/>
        </w:rPr>
        <w:t>, Peter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Archivematica: Digital Archives Research and Consulting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Blog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 xml:space="preserve">2005-2008. Available at: </w:t>
      </w:r>
      <w:r w:rsidRPr="008E2999">
        <w:rPr>
          <w:rFonts w:asciiTheme="minorHAnsi" w:hAnsiTheme="minorHAnsi" w:cstheme="minorHAnsi"/>
        </w:rPr>
        <w:br/>
        <w:t>http://archivemati.ca/about/</w:t>
      </w:r>
    </w:p>
    <w:p w:rsidR="00C1572C" w:rsidRPr="008E2999" w:rsidRDefault="00C1572C" w:rsidP="00C1572C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Style w:val="sectionheader1"/>
          <w:rFonts w:asciiTheme="minorHAnsi" w:hAnsiTheme="minorHAnsi" w:cstheme="minorHAnsi"/>
          <w:b w:val="0"/>
          <w:color w:val="auto"/>
          <w:sz w:val="24"/>
          <w:szCs w:val="24"/>
          <w:u w:val="single"/>
        </w:rPr>
        <w:t>Digital Preservation</w:t>
      </w:r>
      <w:r w:rsidRPr="008E2999">
        <w:rPr>
          <w:rFonts w:asciiTheme="minorHAnsi" w:hAnsiTheme="minorHAnsi" w:cstheme="minorHAnsi"/>
        </w:rPr>
        <w:br/>
      </w:r>
      <w:proofErr w:type="spellStart"/>
      <w:r w:rsidRPr="008E2999">
        <w:rPr>
          <w:rFonts w:asciiTheme="minorHAnsi" w:hAnsiTheme="minorHAnsi" w:cstheme="minorHAnsi"/>
        </w:rPr>
        <w:t>Clareson</w:t>
      </w:r>
      <w:proofErr w:type="spellEnd"/>
      <w:r w:rsidRPr="008E2999">
        <w:rPr>
          <w:rFonts w:asciiTheme="minorHAnsi" w:hAnsiTheme="minorHAnsi" w:cstheme="minorHAnsi"/>
        </w:rPr>
        <w:t>, Tom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“NEDCC Survey and Colloquium Explore Digitization and Digital Preservation Policies and Practices.</w:t>
      </w:r>
      <w:proofErr w:type="gramStart"/>
      <w:r w:rsidRPr="008E2999">
        <w:rPr>
          <w:rFonts w:asciiTheme="minorHAnsi" w:hAnsiTheme="minorHAnsi" w:cstheme="minorHAnsi"/>
        </w:rPr>
        <w:t xml:space="preserve">” </w:t>
      </w:r>
      <w:proofErr w:type="gramEnd"/>
      <w:r w:rsidRPr="008E2999">
        <w:rPr>
          <w:rFonts w:asciiTheme="minorHAnsi" w:hAnsiTheme="minorHAnsi" w:cstheme="minorHAnsi"/>
        </w:rPr>
        <w:t xml:space="preserve">RLG </w:t>
      </w:r>
      <w:proofErr w:type="spellStart"/>
      <w:r w:rsidRPr="008E2999">
        <w:rPr>
          <w:rFonts w:asciiTheme="minorHAnsi" w:hAnsiTheme="minorHAnsi" w:cstheme="minorHAnsi"/>
        </w:rPr>
        <w:t>DigiNews</w:t>
      </w:r>
      <w:proofErr w:type="spellEnd"/>
      <w:r w:rsidRPr="008E2999">
        <w:rPr>
          <w:rFonts w:asciiTheme="minorHAnsi" w:hAnsiTheme="minorHAnsi" w:cstheme="minorHAnsi"/>
        </w:rPr>
        <w:t xml:space="preserve"> 10, no.1 (February 15, 2006)</w:t>
      </w:r>
      <w:proofErr w:type="gramStart"/>
      <w:r w:rsidRPr="008E2999">
        <w:rPr>
          <w:rFonts w:asciiTheme="minorHAnsi" w:hAnsiTheme="minorHAnsi" w:cstheme="minorHAnsi"/>
        </w:rPr>
        <w:t xml:space="preserve">. Available at: </w:t>
      </w:r>
      <w:r w:rsidRPr="008E2999">
        <w:rPr>
          <w:rFonts w:asciiTheme="minorHAnsi" w:hAnsiTheme="minorHAnsi" w:cstheme="minorHAnsi"/>
        </w:rPr>
        <w:br/>
      </w:r>
      <w:hyperlink r:id="rId37" w:anchor="article1" w:history="1">
        <w:r w:rsidRPr="008E2999">
          <w:rPr>
            <w:rStyle w:val="Hyperlink"/>
            <w:rFonts w:asciiTheme="minorHAnsi" w:hAnsiTheme="minorHAnsi" w:cstheme="minorHAnsi"/>
            <w:color w:val="auto"/>
          </w:rPr>
          <w:t>http://worldcat.org:80/arcviewer/1/OCC/2007/07/10/</w:t>
        </w:r>
        <w:r w:rsidRPr="008E2999">
          <w:rPr>
            <w:rFonts w:asciiTheme="minorHAnsi" w:hAnsiTheme="minorHAnsi" w:cstheme="minorHAnsi"/>
          </w:rPr>
          <w:br/>
        </w:r>
        <w:r w:rsidRPr="008E2999">
          <w:rPr>
            <w:rStyle w:val="Hyperlink"/>
            <w:rFonts w:asciiTheme="minorHAnsi" w:hAnsiTheme="minorHAnsi" w:cstheme="minorHAnsi"/>
            <w:color w:val="auto"/>
          </w:rPr>
          <w:t>0000068991/viewer/file1.html#article1</w:t>
        </w:r>
      </w:hyperlink>
      <w:r w:rsidRPr="008E2999">
        <w:rPr>
          <w:rFonts w:asciiTheme="minorHAnsi" w:hAnsiTheme="minorHAnsi" w:cstheme="minorHAnsi"/>
        </w:rPr>
        <w:t>.</w:t>
      </w:r>
      <w:proofErr w:type="gramEnd"/>
      <w:r w:rsidRPr="008E2999">
        <w:rPr>
          <w:rFonts w:asciiTheme="minorHAnsi" w:hAnsiTheme="minorHAnsi" w:cstheme="minorHAnsi"/>
        </w:rPr>
        <w:t xml:space="preserve"> </w:t>
      </w:r>
    </w:p>
    <w:p w:rsidR="00C1572C" w:rsidRPr="008E2999" w:rsidRDefault="00C1572C" w:rsidP="00C1572C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Fonts w:asciiTheme="minorHAnsi" w:hAnsiTheme="minorHAnsi" w:cstheme="minorHAnsi"/>
        </w:rPr>
        <w:t>Duranti, Luciana, Eastwood, Terry, and Heather MacNeil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“The Preservation of the Integrity of Electronic Records (UBC Project).</w:t>
      </w:r>
      <w:proofErr w:type="gramStart"/>
      <w:r w:rsidRPr="008E2999">
        <w:rPr>
          <w:rFonts w:asciiTheme="minorHAnsi" w:hAnsiTheme="minorHAnsi" w:cstheme="minorHAnsi"/>
        </w:rPr>
        <w:t xml:space="preserve">” </w:t>
      </w:r>
      <w:proofErr w:type="gramEnd"/>
      <w:r w:rsidRPr="008E2999">
        <w:rPr>
          <w:rFonts w:asciiTheme="minorHAnsi" w:hAnsiTheme="minorHAnsi" w:cstheme="minorHAnsi"/>
        </w:rPr>
        <w:t>April 1994-March 1997</w:t>
      </w:r>
      <w:proofErr w:type="gramStart"/>
      <w:r w:rsidRPr="008E2999">
        <w:rPr>
          <w:rFonts w:asciiTheme="minorHAnsi" w:hAnsiTheme="minorHAnsi" w:cstheme="minorHAnsi"/>
        </w:rPr>
        <w:t xml:space="preserve">. Available at: </w:t>
      </w:r>
      <w:r w:rsidRPr="008E2999">
        <w:rPr>
          <w:rFonts w:asciiTheme="minorHAnsi" w:hAnsiTheme="minorHAnsi" w:cstheme="minorHAnsi"/>
        </w:rPr>
        <w:br/>
      </w:r>
      <w:hyperlink r:id="rId38" w:tgtFrame="_blank" w:history="1">
        <w:r w:rsidRPr="008E2999">
          <w:rPr>
            <w:rStyle w:val="Hyperlink"/>
            <w:rFonts w:asciiTheme="minorHAnsi" w:hAnsiTheme="minorHAnsi" w:cstheme="minorHAnsi"/>
            <w:color w:val="auto"/>
          </w:rPr>
          <w:t>http://www.interpares.org/UBCProject/Index.htm</w:t>
        </w:r>
      </w:hyperlink>
      <w:r w:rsidRPr="008E2999">
        <w:rPr>
          <w:rFonts w:asciiTheme="minorHAnsi" w:hAnsiTheme="minorHAnsi" w:cstheme="minorHAnsi"/>
        </w:rPr>
        <w:t>.</w:t>
      </w:r>
      <w:proofErr w:type="gramEnd"/>
      <w:r w:rsidRPr="008E2999">
        <w:rPr>
          <w:rFonts w:asciiTheme="minorHAnsi" w:hAnsiTheme="minorHAnsi" w:cstheme="minorHAnsi"/>
        </w:rPr>
        <w:t xml:space="preserve"> </w:t>
      </w:r>
    </w:p>
    <w:p w:rsidR="00C1572C" w:rsidRPr="008E2999" w:rsidRDefault="00C1572C" w:rsidP="00C1572C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Fonts w:asciiTheme="minorHAnsi" w:hAnsiTheme="minorHAnsi" w:cstheme="minorHAnsi"/>
        </w:rPr>
        <w:t>Cornell University Library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Digital Preservation Management: Implementing Short-term Strategies for Long-term Problems (2003-2007)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Online Tutorial</w:t>
      </w:r>
      <w:proofErr w:type="gramStart"/>
      <w:r w:rsidRPr="008E2999">
        <w:rPr>
          <w:rFonts w:asciiTheme="minorHAnsi" w:hAnsiTheme="minorHAnsi" w:cstheme="minorHAnsi"/>
        </w:rPr>
        <w:t xml:space="preserve">. Available at: </w:t>
      </w:r>
      <w:r w:rsidRPr="008E2999">
        <w:rPr>
          <w:rFonts w:asciiTheme="minorHAnsi" w:hAnsiTheme="minorHAnsi" w:cstheme="minorHAnsi"/>
        </w:rPr>
        <w:br/>
      </w:r>
      <w:hyperlink r:id="rId39" w:history="1">
        <w:r w:rsidRPr="008E2999">
          <w:rPr>
            <w:rStyle w:val="Hyperlink"/>
            <w:rFonts w:asciiTheme="minorHAnsi" w:hAnsiTheme="minorHAnsi" w:cstheme="minorHAnsi"/>
            <w:color w:val="auto"/>
          </w:rPr>
          <w:t>http://www.icpsr.umich.edu/dpm/dpm-eng/eng_index.html</w:t>
        </w:r>
      </w:hyperlink>
      <w:r w:rsidRPr="008E2999">
        <w:rPr>
          <w:rFonts w:asciiTheme="minorHAnsi" w:hAnsiTheme="minorHAnsi" w:cstheme="minorHAnsi"/>
        </w:rPr>
        <w:t>.</w:t>
      </w:r>
      <w:proofErr w:type="gramEnd"/>
      <w:r w:rsidRPr="008E2999">
        <w:rPr>
          <w:rFonts w:asciiTheme="minorHAnsi" w:hAnsiTheme="minorHAnsi" w:cstheme="minorHAnsi"/>
        </w:rPr>
        <w:t xml:space="preserve"> </w:t>
      </w:r>
    </w:p>
    <w:p w:rsidR="00C1572C" w:rsidRPr="008E2999" w:rsidRDefault="00C1572C" w:rsidP="00C1572C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Fonts w:asciiTheme="minorHAnsi" w:hAnsiTheme="minorHAnsi" w:cstheme="minorHAnsi"/>
        </w:rPr>
        <w:t>Gill, Tony, Gilliland, Anne J., Woodley, Mary S., and Murtha Baca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Introduction to Metadata: Pathways to Digital Information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Online Edition, Version 2.1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Los Angeles, Calif.: The J. Paul Getty Trust, 1998-2006</w:t>
      </w:r>
      <w:proofErr w:type="gramStart"/>
      <w:r w:rsidRPr="008E2999">
        <w:rPr>
          <w:rFonts w:asciiTheme="minorHAnsi" w:hAnsiTheme="minorHAnsi" w:cstheme="minorHAnsi"/>
        </w:rPr>
        <w:t xml:space="preserve">. Available at: </w:t>
      </w:r>
      <w:r w:rsidRPr="008E2999">
        <w:rPr>
          <w:rFonts w:asciiTheme="minorHAnsi" w:hAnsiTheme="minorHAnsi" w:cstheme="minorHAnsi"/>
        </w:rPr>
        <w:br/>
      </w:r>
      <w:hyperlink r:id="rId40" w:history="1">
        <w:r w:rsidRPr="008E2999">
          <w:rPr>
            <w:rStyle w:val="Hyperlink"/>
            <w:rFonts w:asciiTheme="minorHAnsi" w:hAnsiTheme="minorHAnsi" w:cstheme="minorHAnsi"/>
            <w:color w:val="auto"/>
          </w:rPr>
          <w:t>http://www.getty.edu/research/conducting_research/</w:t>
        </w:r>
        <w:r w:rsidRPr="008E2999">
          <w:rPr>
            <w:rFonts w:asciiTheme="minorHAnsi" w:hAnsiTheme="minorHAnsi" w:cstheme="minorHAnsi"/>
          </w:rPr>
          <w:br/>
        </w:r>
        <w:r w:rsidRPr="008E2999">
          <w:rPr>
            <w:rStyle w:val="Hyperlink"/>
            <w:rFonts w:asciiTheme="minorHAnsi" w:hAnsiTheme="minorHAnsi" w:cstheme="minorHAnsi"/>
            <w:color w:val="auto"/>
          </w:rPr>
          <w:t>standards/</w:t>
        </w:r>
        <w:proofErr w:type="spellStart"/>
        <w:r w:rsidRPr="008E2999">
          <w:rPr>
            <w:rStyle w:val="Hyperlink"/>
            <w:rFonts w:asciiTheme="minorHAnsi" w:hAnsiTheme="minorHAnsi" w:cstheme="minorHAnsi"/>
            <w:color w:val="auto"/>
          </w:rPr>
          <w:t>intrometadata</w:t>
        </w:r>
        <w:proofErr w:type="spellEnd"/>
        <w:r w:rsidRPr="008E2999">
          <w:rPr>
            <w:rStyle w:val="Hyperlink"/>
            <w:rFonts w:asciiTheme="minorHAnsi" w:hAnsiTheme="minorHAnsi" w:cstheme="minorHAnsi"/>
            <w:color w:val="auto"/>
          </w:rPr>
          <w:t>/index.html</w:t>
        </w:r>
      </w:hyperlink>
      <w:r w:rsidRPr="008E2999">
        <w:rPr>
          <w:rFonts w:asciiTheme="minorHAnsi" w:hAnsiTheme="minorHAnsi" w:cstheme="minorHAnsi"/>
        </w:rPr>
        <w:t>.</w:t>
      </w:r>
      <w:proofErr w:type="gramEnd"/>
      <w:r w:rsidRPr="008E2999">
        <w:rPr>
          <w:rFonts w:asciiTheme="minorHAnsi" w:hAnsiTheme="minorHAnsi" w:cstheme="minorHAnsi"/>
        </w:rPr>
        <w:t xml:space="preserve"> </w:t>
      </w:r>
    </w:p>
    <w:p w:rsidR="00C1572C" w:rsidRPr="008E2999" w:rsidRDefault="00C1572C" w:rsidP="00C1572C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Fonts w:asciiTheme="minorHAnsi" w:hAnsiTheme="minorHAnsi" w:cstheme="minorHAnsi"/>
        </w:rPr>
        <w:t>International Standard Organization (ISO)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Space Data and Information Transfer Systems: Open Archival Information System Reference Model-ISO 14721:2003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Geneva: International Standard Organization, 2003.</w:t>
      </w:r>
    </w:p>
    <w:p w:rsidR="00C1572C" w:rsidRPr="008E2999" w:rsidRDefault="00C1572C" w:rsidP="00C1572C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Fonts w:asciiTheme="minorHAnsi" w:hAnsiTheme="minorHAnsi" w:cstheme="minorHAnsi"/>
        </w:rPr>
        <w:t>Rothenberg, Jeff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Avoiding Technological Quicksand: Finding a Viable Technical Foundation for Digital Preservation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Washington, D.C.: Council on Library and Information Resources (CLIR), 1998</w:t>
      </w:r>
      <w:proofErr w:type="gramStart"/>
      <w:r w:rsidRPr="008E2999">
        <w:rPr>
          <w:rFonts w:asciiTheme="minorHAnsi" w:hAnsiTheme="minorHAnsi" w:cstheme="minorHAnsi"/>
        </w:rPr>
        <w:t xml:space="preserve">. Available </w:t>
      </w:r>
      <w:r w:rsidRPr="008E2999">
        <w:rPr>
          <w:rFonts w:asciiTheme="minorHAnsi" w:hAnsiTheme="minorHAnsi" w:cstheme="minorHAnsi"/>
        </w:rPr>
        <w:lastRenderedPageBreak/>
        <w:t xml:space="preserve">at: </w:t>
      </w:r>
      <w:r w:rsidRPr="008E2999">
        <w:rPr>
          <w:rFonts w:asciiTheme="minorHAnsi" w:hAnsiTheme="minorHAnsi" w:cstheme="minorHAnsi"/>
        </w:rPr>
        <w:br/>
      </w:r>
      <w:hyperlink r:id="rId41" w:history="1">
        <w:r w:rsidRPr="008E2999">
          <w:rPr>
            <w:rStyle w:val="Hyperlink"/>
            <w:rFonts w:asciiTheme="minorHAnsi" w:hAnsiTheme="minorHAnsi" w:cstheme="minorHAnsi"/>
            <w:color w:val="auto"/>
          </w:rPr>
          <w:t>http://www.clir.org/PUBS/reports/rothenberg/contents.html</w:t>
        </w:r>
      </w:hyperlink>
      <w:r w:rsidRPr="008E2999">
        <w:rPr>
          <w:rFonts w:asciiTheme="minorHAnsi" w:hAnsiTheme="minorHAnsi" w:cstheme="minorHAnsi"/>
        </w:rPr>
        <w:t>.</w:t>
      </w:r>
      <w:proofErr w:type="gramEnd"/>
      <w:r w:rsidRPr="008E2999">
        <w:rPr>
          <w:rFonts w:asciiTheme="minorHAnsi" w:hAnsiTheme="minorHAnsi" w:cstheme="minorHAnsi"/>
        </w:rPr>
        <w:t xml:space="preserve"> </w:t>
      </w:r>
    </w:p>
    <w:p w:rsidR="00C1572C" w:rsidRPr="008E2999" w:rsidRDefault="00C1572C" w:rsidP="00C1572C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Fonts w:asciiTheme="minorHAnsi" w:hAnsiTheme="minorHAnsi" w:cstheme="minorHAnsi"/>
        </w:rPr>
        <w:t>Searle, Sam, and Dave Thompson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“Preservation Metadata: Pragmatic First Steps at the National Library of New Zealand.</w:t>
      </w:r>
      <w:proofErr w:type="gramStart"/>
      <w:r w:rsidRPr="008E2999">
        <w:rPr>
          <w:rFonts w:asciiTheme="minorHAnsi" w:hAnsiTheme="minorHAnsi" w:cstheme="minorHAnsi"/>
        </w:rPr>
        <w:t xml:space="preserve">” </w:t>
      </w:r>
      <w:proofErr w:type="gramEnd"/>
      <w:r w:rsidRPr="008E2999">
        <w:rPr>
          <w:rFonts w:asciiTheme="minorHAnsi" w:hAnsiTheme="minorHAnsi" w:cstheme="minorHAnsi"/>
        </w:rPr>
        <w:t>D-Lib Magazine 9, no. 4 (April 2003)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 xml:space="preserve">Available at: </w:t>
      </w:r>
      <w:r w:rsidRPr="008E2999">
        <w:rPr>
          <w:rFonts w:asciiTheme="minorHAnsi" w:hAnsiTheme="minorHAnsi" w:cstheme="minorHAnsi"/>
        </w:rPr>
        <w:br/>
      </w:r>
      <w:hyperlink r:id="rId42" w:history="1">
        <w:r w:rsidRPr="008E2999">
          <w:rPr>
            <w:rStyle w:val="Hyperlink"/>
            <w:rFonts w:asciiTheme="minorHAnsi" w:hAnsiTheme="minorHAnsi" w:cstheme="minorHAnsi"/>
            <w:color w:val="auto"/>
          </w:rPr>
          <w:t>http://www.dlib.org/dlib/april03/thompson/04thompson.html</w:t>
        </w:r>
      </w:hyperlink>
    </w:p>
    <w:p w:rsidR="00C1572C" w:rsidRPr="008E2999" w:rsidRDefault="00C1572C" w:rsidP="00C1572C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Fonts w:asciiTheme="minorHAnsi" w:hAnsiTheme="minorHAnsi" w:cstheme="minorHAnsi"/>
        </w:rPr>
        <w:t>Simpson, Duncan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Contracting Out for Digital Preservation Services: Information Leaflet and Checklist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spellStart"/>
      <w:proofErr w:type="gramEnd"/>
      <w:r w:rsidRPr="008E2999">
        <w:rPr>
          <w:rFonts w:asciiTheme="minorHAnsi" w:hAnsiTheme="minorHAnsi" w:cstheme="minorHAnsi"/>
        </w:rPr>
        <w:t>Heslington</w:t>
      </w:r>
      <w:proofErr w:type="spellEnd"/>
      <w:r w:rsidRPr="008E2999">
        <w:rPr>
          <w:rFonts w:asciiTheme="minorHAnsi" w:hAnsiTheme="minorHAnsi" w:cstheme="minorHAnsi"/>
        </w:rPr>
        <w:t>,</w:t>
      </w:r>
      <w:r w:rsidRPr="008E2999">
        <w:rPr>
          <w:rFonts w:ascii="MS Gothic" w:eastAsia="MS Gothic" w:hAnsi="MS Gothic" w:cs="MS Gothic" w:hint="eastAsia"/>
        </w:rPr>
        <w:t> </w:t>
      </w:r>
      <w:r w:rsidRPr="008E2999">
        <w:rPr>
          <w:rFonts w:asciiTheme="minorHAnsi" w:hAnsiTheme="minorHAnsi" w:cstheme="minorHAnsi"/>
        </w:rPr>
        <w:t>York, United Kingdom: The Digital Preservation Coalition, 2004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 xml:space="preserve">Available at: </w:t>
      </w:r>
      <w:r w:rsidRPr="008E2999">
        <w:rPr>
          <w:rFonts w:asciiTheme="minorHAnsi" w:hAnsiTheme="minorHAnsi" w:cstheme="minorHAnsi"/>
        </w:rPr>
        <w:br/>
      </w:r>
      <w:hyperlink r:id="rId43" w:history="1">
        <w:r w:rsidRPr="008E2999">
          <w:rPr>
            <w:rStyle w:val="Hyperlink"/>
            <w:rFonts w:asciiTheme="minorHAnsi" w:hAnsiTheme="minorHAnsi" w:cstheme="minorHAnsi"/>
            <w:color w:val="auto"/>
          </w:rPr>
          <w:t>http://www.dpconline.org/docs/guides/outsourcing.pdf</w:t>
        </w:r>
      </w:hyperlink>
      <w:proofErr w:type="gramStart"/>
      <w:r w:rsidRPr="008E2999">
        <w:rPr>
          <w:rFonts w:asciiTheme="minorHAnsi" w:hAnsiTheme="minorHAnsi" w:cstheme="minorHAnsi"/>
        </w:rPr>
        <w:t>. Last accessed: August 12, 2009.</w:t>
      </w:r>
      <w:proofErr w:type="gramEnd"/>
    </w:p>
    <w:p w:rsidR="00C1572C" w:rsidRPr="008E2999" w:rsidRDefault="00C1572C" w:rsidP="00C1572C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Fonts w:asciiTheme="minorHAnsi" w:hAnsiTheme="minorHAnsi" w:cstheme="minorHAnsi"/>
        </w:rPr>
        <w:t>Thibodeau, Kenneth, et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spellStart"/>
      <w:proofErr w:type="gramEnd"/>
      <w:r w:rsidRPr="008E2999">
        <w:rPr>
          <w:rFonts w:asciiTheme="minorHAnsi" w:hAnsiTheme="minorHAnsi" w:cstheme="minorHAnsi"/>
        </w:rPr>
        <w:t>alii</w:t>
      </w:r>
      <w:proofErr w:type="spellEnd"/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“Preservation Task Force Report.</w:t>
      </w:r>
      <w:proofErr w:type="gramStart"/>
      <w:r w:rsidRPr="008E2999">
        <w:rPr>
          <w:rFonts w:asciiTheme="minorHAnsi" w:hAnsiTheme="minorHAnsi" w:cstheme="minorHAnsi"/>
        </w:rPr>
        <w:t xml:space="preserve">” </w:t>
      </w:r>
      <w:proofErr w:type="gramEnd"/>
      <w:r w:rsidRPr="008E2999">
        <w:rPr>
          <w:rFonts w:asciiTheme="minorHAnsi" w:hAnsiTheme="minorHAnsi" w:cstheme="minorHAnsi"/>
        </w:rPr>
        <w:t>In InterPARES 1 Project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The Long-term Preservation of Authentic Electronic Records: Findings of the InterPARES Project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Vancouver, B.C.: University of British Columbia, 2001</w:t>
      </w:r>
      <w:proofErr w:type="gramStart"/>
      <w:r w:rsidRPr="008E2999">
        <w:rPr>
          <w:rFonts w:asciiTheme="minorHAnsi" w:hAnsiTheme="minorHAnsi" w:cstheme="minorHAnsi"/>
        </w:rPr>
        <w:t xml:space="preserve">. Available at: </w:t>
      </w:r>
      <w:r w:rsidRPr="008E2999">
        <w:rPr>
          <w:rFonts w:asciiTheme="minorHAnsi" w:hAnsiTheme="minorHAnsi" w:cstheme="minorHAnsi"/>
        </w:rPr>
        <w:br/>
        <w:t>http://www.interpares.org/book/interpares_book_f_part3.pdf.</w:t>
      </w:r>
      <w:proofErr w:type="gramEnd"/>
    </w:p>
    <w:p w:rsidR="00C1572C" w:rsidRPr="008E2999" w:rsidRDefault="00C1572C" w:rsidP="00C1572C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Style w:val="sectionheader1"/>
          <w:rFonts w:asciiTheme="minorHAnsi" w:hAnsiTheme="minorHAnsi" w:cstheme="minorHAnsi"/>
          <w:b w:val="0"/>
          <w:color w:val="auto"/>
          <w:sz w:val="24"/>
          <w:szCs w:val="24"/>
          <w:u w:val="single"/>
        </w:rPr>
        <w:t>Trusted Digital Repositories and Certification</w:t>
      </w:r>
      <w:r w:rsidRPr="008E2999">
        <w:rPr>
          <w:rFonts w:asciiTheme="minorHAnsi" w:hAnsiTheme="minorHAnsi" w:cstheme="minorHAnsi"/>
        </w:rPr>
        <w:br/>
        <w:t>Archival Management Software</w:t>
      </w:r>
      <w:r w:rsidRPr="008E2999">
        <w:rPr>
          <w:rFonts w:asciiTheme="minorHAnsi" w:hAnsiTheme="minorHAnsi" w:cstheme="minorHAnsi"/>
        </w:rPr>
        <w:br/>
        <w:t xml:space="preserve">Groot, Tamara, </w:t>
      </w:r>
      <w:proofErr w:type="spellStart"/>
      <w:r w:rsidRPr="008E2999">
        <w:rPr>
          <w:rFonts w:asciiTheme="minorHAnsi" w:hAnsiTheme="minorHAnsi" w:cstheme="minorHAnsi"/>
        </w:rPr>
        <w:t>Horsman</w:t>
      </w:r>
      <w:proofErr w:type="spellEnd"/>
      <w:r w:rsidRPr="008E2999">
        <w:rPr>
          <w:rFonts w:asciiTheme="minorHAnsi" w:hAnsiTheme="minorHAnsi" w:cstheme="minorHAnsi"/>
        </w:rPr>
        <w:t xml:space="preserve">, Peter, and Rob </w:t>
      </w:r>
      <w:proofErr w:type="spellStart"/>
      <w:r w:rsidRPr="008E2999">
        <w:rPr>
          <w:rFonts w:asciiTheme="minorHAnsi" w:hAnsiTheme="minorHAnsi" w:cstheme="minorHAnsi"/>
        </w:rPr>
        <w:t>Mildren</w:t>
      </w:r>
      <w:proofErr w:type="spellEnd"/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OSARIS: Functional Requirements for Archival Description and Retrieval Software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First Draft-November 2003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Paris: International Council on Archives, 2003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 xml:space="preserve">Available at: </w:t>
      </w:r>
      <w:r w:rsidRPr="008E2999">
        <w:rPr>
          <w:rFonts w:asciiTheme="minorHAnsi" w:hAnsiTheme="minorHAnsi" w:cstheme="minorHAnsi"/>
        </w:rPr>
        <w:br/>
      </w:r>
      <w:hyperlink r:id="rId44" w:history="1">
        <w:r w:rsidRPr="008E2999">
          <w:rPr>
            <w:rStyle w:val="Hyperlink"/>
            <w:rFonts w:asciiTheme="minorHAnsi" w:hAnsiTheme="minorHAnsi" w:cstheme="minorHAnsi"/>
            <w:color w:val="auto"/>
          </w:rPr>
          <w:t>http://www.archiefschool.nl/docs/Osaris%20Draft%20Requirements.pdf</w:t>
        </w:r>
      </w:hyperlink>
    </w:p>
    <w:p w:rsidR="00C1572C" w:rsidRPr="008E2999" w:rsidRDefault="00C1572C" w:rsidP="00C1572C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Fonts w:asciiTheme="minorHAnsi" w:hAnsiTheme="minorHAnsi" w:cstheme="minorHAnsi"/>
        </w:rPr>
        <w:t>International Council on Archives (ICA)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Principles and Functional Requirements for Records in Electronic Office Environments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Paris, France: International Council on Archives, 2008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 xml:space="preserve">Also available in electronic format at: </w:t>
      </w:r>
      <w:r w:rsidRPr="008E2999">
        <w:rPr>
          <w:rFonts w:asciiTheme="minorHAnsi" w:hAnsiTheme="minorHAnsi" w:cstheme="minorHAnsi"/>
        </w:rPr>
        <w:br/>
      </w:r>
      <w:hyperlink r:id="rId45" w:history="1">
        <w:r w:rsidRPr="008E2999">
          <w:rPr>
            <w:rStyle w:val="Hyperlink"/>
            <w:rFonts w:asciiTheme="minorHAnsi" w:hAnsiTheme="minorHAnsi" w:cstheme="minorHAnsi"/>
            <w:color w:val="auto"/>
          </w:rPr>
          <w:t>www.ica.org</w:t>
        </w:r>
      </w:hyperlink>
      <w:r w:rsidRPr="008E2999">
        <w:rPr>
          <w:rFonts w:asciiTheme="minorHAnsi" w:hAnsiTheme="minorHAnsi" w:cstheme="minorHAnsi"/>
        </w:rPr>
        <w:t xml:space="preserve">. </w:t>
      </w:r>
    </w:p>
    <w:p w:rsidR="00C1572C" w:rsidRPr="008E2999" w:rsidRDefault="00C1572C" w:rsidP="00C1572C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E2999">
        <w:rPr>
          <w:rFonts w:asciiTheme="minorHAnsi" w:hAnsiTheme="minorHAnsi" w:cstheme="minorHAnsi"/>
        </w:rPr>
        <w:t>Spiro, Lisa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Archival Management Software</w:t>
      </w:r>
      <w:proofErr w:type="gramStart"/>
      <w:r w:rsidRPr="008E2999">
        <w:rPr>
          <w:rFonts w:asciiTheme="minorHAnsi" w:hAnsiTheme="minorHAnsi" w:cstheme="minorHAnsi"/>
        </w:rPr>
        <w:t xml:space="preserve">. </w:t>
      </w:r>
      <w:proofErr w:type="gramEnd"/>
      <w:r w:rsidRPr="008E2999">
        <w:rPr>
          <w:rFonts w:asciiTheme="minorHAnsi" w:hAnsiTheme="minorHAnsi" w:cstheme="minorHAnsi"/>
        </w:rPr>
        <w:t>A Report for the Council of Library and Information Resources.</w:t>
      </w:r>
      <w:proofErr w:type="gramStart"/>
      <w:r w:rsidRPr="008E2999">
        <w:rPr>
          <w:rFonts w:asciiTheme="minorHAnsi" w:hAnsiTheme="minorHAnsi" w:cstheme="minorHAnsi"/>
        </w:rPr>
        <w:t xml:space="preserve">” </w:t>
      </w:r>
      <w:proofErr w:type="gramEnd"/>
      <w:r w:rsidRPr="008E2999">
        <w:rPr>
          <w:rFonts w:asciiTheme="minorHAnsi" w:hAnsiTheme="minorHAnsi" w:cstheme="minorHAnsi"/>
        </w:rPr>
        <w:t>Council on Library and Information Resources (CLIR), January 2009</w:t>
      </w:r>
      <w:proofErr w:type="gramStart"/>
      <w:r w:rsidRPr="008E2999">
        <w:rPr>
          <w:rFonts w:asciiTheme="minorHAnsi" w:hAnsiTheme="minorHAnsi" w:cstheme="minorHAnsi"/>
        </w:rPr>
        <w:t xml:space="preserve">. Available at: </w:t>
      </w:r>
      <w:r w:rsidRPr="008E2999">
        <w:rPr>
          <w:rFonts w:asciiTheme="minorHAnsi" w:hAnsiTheme="minorHAnsi" w:cstheme="minorHAnsi"/>
        </w:rPr>
        <w:br/>
      </w:r>
      <w:hyperlink r:id="rId46" w:history="1">
        <w:r w:rsidRPr="008E2999">
          <w:rPr>
            <w:rStyle w:val="Hyperlink"/>
            <w:rFonts w:asciiTheme="minorHAnsi" w:hAnsiTheme="minorHAnsi" w:cstheme="minorHAnsi"/>
            <w:color w:val="auto"/>
          </w:rPr>
          <w:t>http://www.clir.org/pubs/reports/spiro2009.html</w:t>
        </w:r>
      </w:hyperlink>
      <w:r w:rsidRPr="008E2999">
        <w:rPr>
          <w:rFonts w:asciiTheme="minorHAnsi" w:hAnsiTheme="minorHAnsi" w:cstheme="minorHAnsi"/>
        </w:rPr>
        <w:t>.</w:t>
      </w:r>
      <w:proofErr w:type="gramEnd"/>
      <w:r w:rsidRPr="008E2999">
        <w:rPr>
          <w:rFonts w:asciiTheme="minorHAnsi" w:hAnsiTheme="minorHAnsi" w:cstheme="minorHAnsi"/>
        </w:rPr>
        <w:t xml:space="preserve"> </w:t>
      </w:r>
    </w:p>
    <w:p w:rsidR="00E07D91" w:rsidRPr="008E2999" w:rsidRDefault="00E07D91">
      <w:pPr>
        <w:rPr>
          <w:rFonts w:asciiTheme="minorHAnsi" w:hAnsiTheme="minorHAnsi" w:cstheme="minorHAnsi"/>
          <w:b/>
          <w:sz w:val="24"/>
        </w:rPr>
      </w:pPr>
    </w:p>
    <w:p w:rsidR="00E07D91" w:rsidRPr="008E2999" w:rsidRDefault="00E07D91">
      <w:pPr>
        <w:rPr>
          <w:rFonts w:asciiTheme="minorHAnsi" w:hAnsiTheme="minorHAnsi" w:cstheme="minorHAnsi"/>
          <w:b/>
          <w:sz w:val="24"/>
        </w:rPr>
      </w:pPr>
    </w:p>
    <w:p w:rsidR="00E32A10" w:rsidRPr="008E2999" w:rsidRDefault="00E32A10">
      <w:pPr>
        <w:rPr>
          <w:rFonts w:asciiTheme="minorHAnsi" w:hAnsiTheme="minorHAnsi" w:cstheme="minorHAnsi"/>
          <w:b/>
          <w:sz w:val="24"/>
        </w:rPr>
      </w:pPr>
      <w:r w:rsidRPr="008E2999">
        <w:rPr>
          <w:rFonts w:asciiTheme="minorHAnsi" w:hAnsiTheme="minorHAnsi" w:cstheme="minorHAnsi"/>
          <w:b/>
          <w:sz w:val="24"/>
        </w:rPr>
        <w:t>Technology Requirements:</w:t>
      </w:r>
    </w:p>
    <w:p w:rsidR="00E32A10" w:rsidRPr="008E2999" w:rsidRDefault="00E32A10">
      <w:pPr>
        <w:rPr>
          <w:rFonts w:asciiTheme="minorHAnsi" w:hAnsiTheme="minorHAnsi" w:cstheme="minorHAnsi"/>
          <w:sz w:val="24"/>
        </w:rPr>
      </w:pPr>
      <w:r w:rsidRPr="008E2999">
        <w:rPr>
          <w:rFonts w:asciiTheme="minorHAnsi" w:hAnsiTheme="minorHAnsi" w:cstheme="minorHAnsi"/>
          <w:sz w:val="24"/>
        </w:rPr>
        <w:t xml:space="preserve">As this is a technology centric course, students must be comfortable working in an information technology environment, </w:t>
      </w:r>
      <w:r w:rsidR="008E2999" w:rsidRPr="008E2999">
        <w:rPr>
          <w:rFonts w:asciiTheme="minorHAnsi" w:hAnsiTheme="minorHAnsi" w:cstheme="minorHAnsi"/>
          <w:sz w:val="24"/>
        </w:rPr>
        <w:t xml:space="preserve">and </w:t>
      </w:r>
      <w:r w:rsidRPr="008E2999">
        <w:rPr>
          <w:rFonts w:asciiTheme="minorHAnsi" w:hAnsiTheme="minorHAnsi" w:cstheme="minorHAnsi"/>
          <w:sz w:val="24"/>
        </w:rPr>
        <w:t xml:space="preserve">learning new skills, techniques, and technologies.  No prior programming, </w:t>
      </w:r>
      <w:proofErr w:type="gramStart"/>
      <w:r w:rsidRPr="008E2999">
        <w:rPr>
          <w:rFonts w:asciiTheme="minorHAnsi" w:hAnsiTheme="minorHAnsi" w:cstheme="minorHAnsi"/>
          <w:sz w:val="24"/>
        </w:rPr>
        <w:t>coding</w:t>
      </w:r>
      <w:proofErr w:type="gramEnd"/>
      <w:r w:rsidRPr="008E2999">
        <w:rPr>
          <w:rFonts w:asciiTheme="minorHAnsi" w:hAnsiTheme="minorHAnsi" w:cstheme="minorHAnsi"/>
          <w:sz w:val="24"/>
        </w:rPr>
        <w:t xml:space="preserve"> or database skills are assumed.  Students must be fluent </w:t>
      </w:r>
      <w:r w:rsidR="008E2999" w:rsidRPr="008E2999">
        <w:rPr>
          <w:rFonts w:asciiTheme="minorHAnsi" w:hAnsiTheme="minorHAnsi" w:cstheme="minorHAnsi"/>
          <w:sz w:val="24"/>
        </w:rPr>
        <w:t>at</w:t>
      </w:r>
      <w:r w:rsidRPr="008E2999">
        <w:rPr>
          <w:rFonts w:asciiTheme="minorHAnsi" w:hAnsiTheme="minorHAnsi" w:cstheme="minorHAnsi"/>
          <w:sz w:val="24"/>
        </w:rPr>
        <w:t xml:space="preserve"> functioning within a Microsoft </w:t>
      </w:r>
      <w:r w:rsidR="00DE46FE" w:rsidRPr="008E2999">
        <w:rPr>
          <w:rFonts w:asciiTheme="minorHAnsi" w:hAnsiTheme="minorHAnsi" w:cstheme="minorHAnsi"/>
          <w:sz w:val="24"/>
        </w:rPr>
        <w:t>Windows based</w:t>
      </w:r>
      <w:r w:rsidRPr="008E2999">
        <w:rPr>
          <w:rFonts w:asciiTheme="minorHAnsi" w:hAnsiTheme="minorHAnsi" w:cstheme="minorHAnsi"/>
          <w:sz w:val="24"/>
        </w:rPr>
        <w:t xml:space="preserve"> environment</w:t>
      </w:r>
      <w:r w:rsidR="00DE46FE" w:rsidRPr="008E2999">
        <w:rPr>
          <w:rFonts w:asciiTheme="minorHAnsi" w:hAnsiTheme="minorHAnsi" w:cstheme="minorHAnsi"/>
          <w:sz w:val="24"/>
        </w:rPr>
        <w:t xml:space="preserve"> for both the OS and Office</w:t>
      </w:r>
      <w:r w:rsidR="008E2999" w:rsidRPr="008E2999">
        <w:rPr>
          <w:rFonts w:asciiTheme="minorHAnsi" w:hAnsiTheme="minorHAnsi" w:cstheme="minorHAnsi"/>
          <w:sz w:val="24"/>
        </w:rPr>
        <w:t xml:space="preserve"> product suite</w:t>
      </w:r>
      <w:r w:rsidR="00DE46FE" w:rsidRPr="008E2999">
        <w:rPr>
          <w:rFonts w:asciiTheme="minorHAnsi" w:hAnsiTheme="minorHAnsi" w:cstheme="minorHAnsi"/>
          <w:sz w:val="24"/>
        </w:rPr>
        <w:t>.</w:t>
      </w:r>
    </w:p>
    <w:p w:rsidR="00E32A10" w:rsidRPr="008E2999" w:rsidRDefault="00E32A10">
      <w:pPr>
        <w:rPr>
          <w:rFonts w:asciiTheme="minorHAnsi" w:hAnsiTheme="minorHAnsi" w:cstheme="minorHAnsi"/>
          <w:b/>
          <w:sz w:val="24"/>
        </w:rPr>
      </w:pPr>
    </w:p>
    <w:p w:rsidR="004B547F" w:rsidRPr="008E2999" w:rsidRDefault="004B547F">
      <w:pPr>
        <w:rPr>
          <w:rFonts w:asciiTheme="minorHAnsi" w:hAnsiTheme="minorHAnsi" w:cstheme="minorHAnsi"/>
          <w:sz w:val="24"/>
        </w:rPr>
      </w:pPr>
    </w:p>
    <w:p w:rsidR="004B547F" w:rsidRPr="008E2999" w:rsidRDefault="00C372C0">
      <w:pPr>
        <w:rPr>
          <w:rFonts w:asciiTheme="minorHAnsi" w:hAnsiTheme="minorHAnsi" w:cstheme="minorHAnsi"/>
          <w:b/>
          <w:sz w:val="24"/>
        </w:rPr>
      </w:pPr>
      <w:r w:rsidRPr="008E2999">
        <w:rPr>
          <w:rFonts w:asciiTheme="minorHAnsi" w:hAnsiTheme="minorHAnsi" w:cstheme="minorHAnsi"/>
          <w:b/>
          <w:sz w:val="24"/>
        </w:rPr>
        <w:t>Course Schedule [subject to change</w:t>
      </w:r>
      <w:r w:rsidR="004B547F" w:rsidRPr="008E2999">
        <w:rPr>
          <w:rFonts w:asciiTheme="minorHAnsi" w:hAnsiTheme="minorHAnsi" w:cstheme="minorHAnsi"/>
          <w:b/>
          <w:sz w:val="24"/>
        </w:rPr>
        <w:t xml:space="preserve">]: </w:t>
      </w:r>
    </w:p>
    <w:p w:rsidR="004B547F" w:rsidRPr="008E2999" w:rsidRDefault="004B547F">
      <w:pPr>
        <w:rPr>
          <w:rFonts w:asciiTheme="minorHAnsi" w:hAnsiTheme="minorHAnsi" w:cstheme="minorHAnsi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3240"/>
        <w:gridCol w:w="1890"/>
      </w:tblGrid>
      <w:tr w:rsidR="00C15B0A" w:rsidRPr="008E2999" w:rsidTr="00CD29B3">
        <w:tc>
          <w:tcPr>
            <w:tcW w:w="1998" w:type="dxa"/>
          </w:tcPr>
          <w:p w:rsidR="00AF2C67" w:rsidRPr="008E2999" w:rsidRDefault="00AF2C67">
            <w:pPr>
              <w:rPr>
                <w:rFonts w:asciiTheme="minorHAnsi" w:hAnsiTheme="minorHAnsi" w:cstheme="minorHAnsi"/>
                <w:sz w:val="24"/>
              </w:rPr>
            </w:pPr>
          </w:p>
          <w:p w:rsidR="00C372C0" w:rsidRPr="008E2999" w:rsidRDefault="00C372C0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DATE</w:t>
            </w:r>
          </w:p>
          <w:p w:rsidR="00AF2C67" w:rsidRPr="008E2999" w:rsidRDefault="00AF2C6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40" w:type="dxa"/>
          </w:tcPr>
          <w:p w:rsidR="00AF2C67" w:rsidRPr="008E2999" w:rsidRDefault="00AF2C67">
            <w:pPr>
              <w:rPr>
                <w:rFonts w:asciiTheme="minorHAnsi" w:hAnsiTheme="minorHAnsi" w:cstheme="minorHAnsi"/>
                <w:sz w:val="24"/>
              </w:rPr>
            </w:pPr>
          </w:p>
          <w:p w:rsidR="00C372C0" w:rsidRPr="008E2999" w:rsidRDefault="00C372C0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TOPICS</w:t>
            </w:r>
          </w:p>
        </w:tc>
        <w:tc>
          <w:tcPr>
            <w:tcW w:w="1890" w:type="dxa"/>
          </w:tcPr>
          <w:p w:rsidR="00AF2C67" w:rsidRPr="008E2999" w:rsidRDefault="00AF2C67">
            <w:pPr>
              <w:rPr>
                <w:rFonts w:asciiTheme="minorHAnsi" w:hAnsiTheme="minorHAnsi" w:cstheme="minorHAnsi"/>
                <w:sz w:val="24"/>
              </w:rPr>
            </w:pPr>
          </w:p>
          <w:p w:rsidR="00C372C0" w:rsidRPr="008E2999" w:rsidRDefault="00C372C0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Assignments Due</w:t>
            </w:r>
          </w:p>
        </w:tc>
      </w:tr>
      <w:tr w:rsidR="00C15B0A" w:rsidRPr="008E2999" w:rsidTr="00CD29B3">
        <w:tc>
          <w:tcPr>
            <w:tcW w:w="1998" w:type="dxa"/>
          </w:tcPr>
          <w:p w:rsidR="004D3DF3" w:rsidRPr="008E2999" w:rsidRDefault="009534A5" w:rsidP="009534A5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Week 1</w:t>
            </w:r>
            <w:r w:rsidR="004D3DF3" w:rsidRPr="008E2999">
              <w:rPr>
                <w:rFonts w:asciiTheme="minorHAnsi" w:hAnsiTheme="minorHAnsi" w:cstheme="minorHAnsi"/>
                <w:sz w:val="24"/>
              </w:rPr>
              <w:t xml:space="preserve"> – </w:t>
            </w:r>
          </w:p>
          <w:p w:rsidR="00C372C0" w:rsidRPr="008E2999" w:rsidRDefault="004D3DF3" w:rsidP="009534A5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Jan 8th</w:t>
            </w:r>
          </w:p>
        </w:tc>
        <w:tc>
          <w:tcPr>
            <w:tcW w:w="3240" w:type="dxa"/>
          </w:tcPr>
          <w:p w:rsidR="00C372C0" w:rsidRPr="008E2999" w:rsidRDefault="000922EF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Introduction to Course</w:t>
            </w:r>
            <w:r w:rsidR="003D0E9C" w:rsidRPr="008E2999">
              <w:rPr>
                <w:rFonts w:asciiTheme="minorHAnsi" w:hAnsiTheme="minorHAnsi" w:cstheme="minorHAnsi"/>
                <w:sz w:val="24"/>
              </w:rPr>
              <w:t>:</w:t>
            </w:r>
          </w:p>
          <w:p w:rsidR="009F16DB" w:rsidRPr="008E2999" w:rsidRDefault="009534A5" w:rsidP="009F16DB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Archives in the 21</w:t>
            </w:r>
            <w:r w:rsidRPr="008E2999">
              <w:rPr>
                <w:rFonts w:asciiTheme="minorHAnsi" w:hAnsiTheme="minorHAnsi" w:cstheme="minorHAnsi"/>
                <w:sz w:val="24"/>
                <w:vertAlign w:val="superscript"/>
              </w:rPr>
              <w:t>st</w:t>
            </w:r>
            <w:r w:rsidRPr="008E2999">
              <w:rPr>
                <w:rFonts w:asciiTheme="minorHAnsi" w:hAnsiTheme="minorHAnsi" w:cstheme="minorHAnsi"/>
                <w:sz w:val="24"/>
              </w:rPr>
              <w:t xml:space="preserve"> Century</w:t>
            </w:r>
          </w:p>
          <w:p w:rsidR="00797FF5" w:rsidRPr="008E2999" w:rsidRDefault="00797FF5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90" w:type="dxa"/>
          </w:tcPr>
          <w:p w:rsidR="00C372C0" w:rsidRPr="008E2999" w:rsidRDefault="00C372C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B187E" w:rsidRPr="008E2999" w:rsidTr="00CD29B3">
        <w:tc>
          <w:tcPr>
            <w:tcW w:w="1998" w:type="dxa"/>
          </w:tcPr>
          <w:p w:rsidR="004D3DF3" w:rsidRPr="008E2999" w:rsidRDefault="00EB187E" w:rsidP="00EB187E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lastRenderedPageBreak/>
              <w:t>Week 2</w:t>
            </w:r>
            <w:r w:rsidR="004D3DF3" w:rsidRPr="008E2999">
              <w:rPr>
                <w:rFonts w:asciiTheme="minorHAnsi" w:hAnsiTheme="minorHAnsi" w:cstheme="minorHAnsi"/>
                <w:sz w:val="24"/>
              </w:rPr>
              <w:t xml:space="preserve"> – </w:t>
            </w:r>
          </w:p>
          <w:p w:rsidR="00EB187E" w:rsidRPr="008E2999" w:rsidRDefault="004D3DF3" w:rsidP="00EB187E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Jan 15th</w:t>
            </w:r>
          </w:p>
        </w:tc>
        <w:tc>
          <w:tcPr>
            <w:tcW w:w="3240" w:type="dxa"/>
          </w:tcPr>
          <w:p w:rsidR="00EB187E" w:rsidRPr="008E2999" w:rsidRDefault="00EB187E" w:rsidP="0035079D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Geek Speak:  IT concepts for the Archivist</w:t>
            </w:r>
          </w:p>
        </w:tc>
        <w:tc>
          <w:tcPr>
            <w:tcW w:w="1890" w:type="dxa"/>
          </w:tcPr>
          <w:p w:rsidR="00EB187E" w:rsidRPr="008E2999" w:rsidRDefault="00EB187E" w:rsidP="0035079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15B0A" w:rsidRPr="008E2999" w:rsidTr="00CD29B3">
        <w:tc>
          <w:tcPr>
            <w:tcW w:w="1998" w:type="dxa"/>
          </w:tcPr>
          <w:p w:rsidR="00C372C0" w:rsidRPr="008E2999" w:rsidRDefault="009534A5" w:rsidP="00EB187E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 xml:space="preserve">Week </w:t>
            </w:r>
            <w:r w:rsidR="00EB187E" w:rsidRPr="008E2999">
              <w:rPr>
                <w:rFonts w:asciiTheme="minorHAnsi" w:hAnsiTheme="minorHAnsi" w:cstheme="minorHAnsi"/>
                <w:sz w:val="24"/>
              </w:rPr>
              <w:t>3</w:t>
            </w:r>
            <w:r w:rsidR="004D3DF3" w:rsidRPr="008E2999">
              <w:rPr>
                <w:rFonts w:asciiTheme="minorHAnsi" w:hAnsiTheme="minorHAnsi" w:cstheme="minorHAnsi"/>
                <w:sz w:val="24"/>
              </w:rPr>
              <w:t xml:space="preserve"> – </w:t>
            </w:r>
          </w:p>
          <w:p w:rsidR="004D3DF3" w:rsidRPr="008E2999" w:rsidRDefault="004D3DF3" w:rsidP="00EB187E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Jan 22nd</w:t>
            </w:r>
          </w:p>
        </w:tc>
        <w:tc>
          <w:tcPr>
            <w:tcW w:w="3240" w:type="dxa"/>
          </w:tcPr>
          <w:p w:rsidR="009F16DB" w:rsidRPr="008E2999" w:rsidRDefault="009F16DB" w:rsidP="009F16DB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Archival Functions and Technology:</w:t>
            </w:r>
          </w:p>
          <w:p w:rsidR="00C372C0" w:rsidRPr="008E2999" w:rsidRDefault="009F16DB" w:rsidP="009F16DB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 xml:space="preserve">Acquisition; Appraisal; Disposition </w:t>
            </w:r>
          </w:p>
        </w:tc>
        <w:tc>
          <w:tcPr>
            <w:tcW w:w="1890" w:type="dxa"/>
          </w:tcPr>
          <w:p w:rsidR="00C372C0" w:rsidRPr="008E2999" w:rsidRDefault="00C372C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15B0A" w:rsidRPr="008E2999" w:rsidTr="00CD29B3">
        <w:tc>
          <w:tcPr>
            <w:tcW w:w="1998" w:type="dxa"/>
          </w:tcPr>
          <w:p w:rsidR="00C372C0" w:rsidRPr="008E2999" w:rsidRDefault="009534A5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 xml:space="preserve">Week </w:t>
            </w:r>
            <w:r w:rsidR="00EB187E" w:rsidRPr="008E2999">
              <w:rPr>
                <w:rFonts w:asciiTheme="minorHAnsi" w:hAnsiTheme="minorHAnsi" w:cstheme="minorHAnsi"/>
                <w:sz w:val="24"/>
              </w:rPr>
              <w:t>4</w:t>
            </w:r>
            <w:r w:rsidR="004D3DF3" w:rsidRPr="008E2999">
              <w:rPr>
                <w:rFonts w:asciiTheme="minorHAnsi" w:hAnsiTheme="minorHAnsi" w:cstheme="minorHAnsi"/>
                <w:sz w:val="24"/>
              </w:rPr>
              <w:t xml:space="preserve"> –</w:t>
            </w:r>
          </w:p>
          <w:p w:rsidR="004D3DF3" w:rsidRPr="008E2999" w:rsidRDefault="004D3DF3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Jan 30th</w:t>
            </w:r>
          </w:p>
        </w:tc>
        <w:tc>
          <w:tcPr>
            <w:tcW w:w="3240" w:type="dxa"/>
          </w:tcPr>
          <w:p w:rsidR="00C372C0" w:rsidRPr="008E2999" w:rsidRDefault="00BE53DD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F16DB" w:rsidRPr="008E2999">
              <w:rPr>
                <w:rFonts w:asciiTheme="minorHAnsi" w:hAnsiTheme="minorHAnsi" w:cstheme="minorHAnsi"/>
                <w:sz w:val="24"/>
              </w:rPr>
              <w:t>Archival Functions and Technology: Accessioning; Arrangement &amp; Description; On-line Access</w:t>
            </w:r>
          </w:p>
        </w:tc>
        <w:tc>
          <w:tcPr>
            <w:tcW w:w="1890" w:type="dxa"/>
          </w:tcPr>
          <w:p w:rsidR="00C372C0" w:rsidRPr="008E2999" w:rsidRDefault="00C372C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15B0A" w:rsidRPr="008E2999" w:rsidTr="00CD29B3">
        <w:tc>
          <w:tcPr>
            <w:tcW w:w="1998" w:type="dxa"/>
          </w:tcPr>
          <w:p w:rsidR="00C372C0" w:rsidRPr="008E2999" w:rsidRDefault="009534A5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Week 5</w:t>
            </w:r>
            <w:r w:rsidR="004D3DF3" w:rsidRPr="008E2999">
              <w:rPr>
                <w:rFonts w:asciiTheme="minorHAnsi" w:hAnsiTheme="minorHAnsi" w:cstheme="minorHAnsi"/>
                <w:sz w:val="24"/>
              </w:rPr>
              <w:t xml:space="preserve"> -</w:t>
            </w:r>
          </w:p>
          <w:p w:rsidR="004D3DF3" w:rsidRPr="008E2999" w:rsidRDefault="004D3DF3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Feb 5th</w:t>
            </w:r>
          </w:p>
        </w:tc>
        <w:tc>
          <w:tcPr>
            <w:tcW w:w="3240" w:type="dxa"/>
          </w:tcPr>
          <w:p w:rsidR="007A0A88" w:rsidRPr="008E2999" w:rsidRDefault="009534A5" w:rsidP="009F16DB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Software Development Lifecycle and the Archivist</w:t>
            </w:r>
          </w:p>
          <w:p w:rsidR="00C372C0" w:rsidRPr="008E2999" w:rsidRDefault="00C372C0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90" w:type="dxa"/>
          </w:tcPr>
          <w:p w:rsidR="00456717" w:rsidRPr="008E2999" w:rsidRDefault="00EB187E" w:rsidP="009534A5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 xml:space="preserve">Digital Archives portals </w:t>
            </w:r>
            <w:proofErr w:type="spellStart"/>
            <w:r w:rsidRPr="008E2999">
              <w:rPr>
                <w:rFonts w:asciiTheme="minorHAnsi" w:hAnsiTheme="minorHAnsi" w:cstheme="minorHAnsi"/>
                <w:sz w:val="24"/>
              </w:rPr>
              <w:t>evals</w:t>
            </w:r>
            <w:proofErr w:type="spellEnd"/>
            <w:r w:rsidRPr="008E2999">
              <w:rPr>
                <w:rFonts w:asciiTheme="minorHAnsi" w:hAnsiTheme="minorHAnsi" w:cstheme="minorHAnsi"/>
                <w:sz w:val="24"/>
              </w:rPr>
              <w:t xml:space="preserve"> due</w:t>
            </w:r>
          </w:p>
        </w:tc>
      </w:tr>
      <w:tr w:rsidR="009534A5" w:rsidRPr="008E2999" w:rsidTr="00EB187E">
        <w:trPr>
          <w:trHeight w:val="917"/>
        </w:trPr>
        <w:tc>
          <w:tcPr>
            <w:tcW w:w="1998" w:type="dxa"/>
          </w:tcPr>
          <w:p w:rsidR="009534A5" w:rsidRPr="008E2999" w:rsidRDefault="009534A5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Week 6</w:t>
            </w:r>
            <w:r w:rsidR="004D3DF3" w:rsidRPr="008E2999">
              <w:rPr>
                <w:rFonts w:asciiTheme="minorHAnsi" w:hAnsiTheme="minorHAnsi" w:cstheme="minorHAnsi"/>
                <w:sz w:val="24"/>
              </w:rPr>
              <w:t xml:space="preserve"> –</w:t>
            </w:r>
          </w:p>
          <w:p w:rsidR="004D3DF3" w:rsidRPr="008E2999" w:rsidRDefault="004D3DF3" w:rsidP="004D3DF3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 xml:space="preserve">Feb </w:t>
            </w:r>
            <w:r w:rsidRPr="008E2999">
              <w:rPr>
                <w:rFonts w:asciiTheme="minorHAnsi" w:hAnsiTheme="minorHAnsi" w:cstheme="minorHAnsi"/>
                <w:sz w:val="24"/>
              </w:rPr>
              <w:t>12</w:t>
            </w:r>
            <w:r w:rsidRPr="008E2999">
              <w:rPr>
                <w:rFonts w:asciiTheme="minorHAnsi" w:hAnsiTheme="minorHAnsi" w:cstheme="minorHAnsi"/>
                <w:sz w:val="24"/>
              </w:rPr>
              <w:t>th</w:t>
            </w:r>
          </w:p>
        </w:tc>
        <w:tc>
          <w:tcPr>
            <w:tcW w:w="3240" w:type="dxa"/>
          </w:tcPr>
          <w:p w:rsidR="009534A5" w:rsidRPr="008E2999" w:rsidRDefault="009534A5" w:rsidP="009534A5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Introduction to SQL and Relational Database Management Systems</w:t>
            </w:r>
          </w:p>
        </w:tc>
        <w:tc>
          <w:tcPr>
            <w:tcW w:w="1890" w:type="dxa"/>
          </w:tcPr>
          <w:p w:rsidR="009534A5" w:rsidRPr="008E2999" w:rsidRDefault="009534A5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15B0A" w:rsidRPr="008E2999" w:rsidTr="00CD29B3">
        <w:tc>
          <w:tcPr>
            <w:tcW w:w="1998" w:type="dxa"/>
          </w:tcPr>
          <w:p w:rsidR="00C372C0" w:rsidRPr="008E2999" w:rsidRDefault="009534A5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Week 7</w:t>
            </w:r>
            <w:r w:rsidR="004D3DF3" w:rsidRPr="008E2999">
              <w:rPr>
                <w:rFonts w:asciiTheme="minorHAnsi" w:hAnsiTheme="minorHAnsi" w:cstheme="minorHAnsi"/>
                <w:sz w:val="24"/>
              </w:rPr>
              <w:t xml:space="preserve"> –</w:t>
            </w:r>
          </w:p>
          <w:p w:rsidR="004D3DF3" w:rsidRPr="008E2999" w:rsidRDefault="004D3DF3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Feb 19</w:t>
            </w:r>
            <w:r w:rsidRPr="008E2999">
              <w:rPr>
                <w:rFonts w:asciiTheme="minorHAnsi" w:hAnsiTheme="minorHAnsi" w:cstheme="minorHAnsi"/>
                <w:sz w:val="24"/>
              </w:rPr>
              <w:t>th</w:t>
            </w:r>
          </w:p>
        </w:tc>
        <w:tc>
          <w:tcPr>
            <w:tcW w:w="3240" w:type="dxa"/>
          </w:tcPr>
          <w:p w:rsidR="00C372C0" w:rsidRPr="008E2999" w:rsidRDefault="007A0A88" w:rsidP="009534A5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Database Design for Archival users</w:t>
            </w:r>
          </w:p>
        </w:tc>
        <w:tc>
          <w:tcPr>
            <w:tcW w:w="1890" w:type="dxa"/>
          </w:tcPr>
          <w:p w:rsidR="009534A5" w:rsidRPr="008E2999" w:rsidRDefault="00EB187E" w:rsidP="009534A5">
            <w:pPr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8E2999">
              <w:rPr>
                <w:rFonts w:asciiTheme="minorHAnsi" w:hAnsiTheme="minorHAnsi" w:cstheme="minorHAnsi"/>
                <w:sz w:val="24"/>
              </w:rPr>
              <w:t>SDL assignments due.</w:t>
            </w:r>
            <w:proofErr w:type="gramEnd"/>
            <w:r w:rsidRPr="008E2999">
              <w:rPr>
                <w:rFonts w:asciiTheme="minorHAnsi" w:hAnsiTheme="minorHAnsi" w:cstheme="minorHAnsi"/>
                <w:sz w:val="24"/>
              </w:rPr>
              <w:t xml:space="preserve">  </w:t>
            </w:r>
            <w:r w:rsidR="009534A5" w:rsidRPr="008E2999">
              <w:rPr>
                <w:rFonts w:asciiTheme="minorHAnsi" w:hAnsiTheme="minorHAnsi" w:cstheme="minorHAnsi"/>
                <w:sz w:val="24"/>
              </w:rPr>
              <w:t>Students choose database topic</w:t>
            </w:r>
          </w:p>
          <w:p w:rsidR="00C372C0" w:rsidRPr="008E2999" w:rsidRDefault="00C372C0" w:rsidP="009534A5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15B0A" w:rsidRPr="008E2999" w:rsidTr="00CD29B3">
        <w:tc>
          <w:tcPr>
            <w:tcW w:w="1998" w:type="dxa"/>
          </w:tcPr>
          <w:p w:rsidR="00C372C0" w:rsidRPr="008E2999" w:rsidRDefault="009534A5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Week 8</w:t>
            </w:r>
            <w:r w:rsidR="004D3DF3" w:rsidRPr="008E2999">
              <w:rPr>
                <w:rFonts w:asciiTheme="minorHAnsi" w:hAnsiTheme="minorHAnsi" w:cstheme="minorHAnsi"/>
                <w:sz w:val="24"/>
              </w:rPr>
              <w:t xml:space="preserve"> –</w:t>
            </w:r>
          </w:p>
          <w:p w:rsidR="004D3DF3" w:rsidRPr="008E2999" w:rsidRDefault="004D3DF3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Feb 26th</w:t>
            </w:r>
          </w:p>
        </w:tc>
        <w:tc>
          <w:tcPr>
            <w:tcW w:w="3240" w:type="dxa"/>
          </w:tcPr>
          <w:p w:rsidR="00C372C0" w:rsidRPr="008E2999" w:rsidRDefault="009534A5" w:rsidP="00456717">
            <w:pPr>
              <w:rPr>
                <w:rFonts w:asciiTheme="minorHAnsi" w:hAnsiTheme="minorHAnsi" w:cstheme="minorHAnsi"/>
                <w:sz w:val="24"/>
                <w:u w:val="single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Introduction to HTML</w:t>
            </w:r>
          </w:p>
        </w:tc>
        <w:tc>
          <w:tcPr>
            <w:tcW w:w="1890" w:type="dxa"/>
          </w:tcPr>
          <w:p w:rsidR="009534A5" w:rsidRPr="008E2999" w:rsidRDefault="009534A5" w:rsidP="009534A5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Students submit database plan</w:t>
            </w:r>
          </w:p>
          <w:p w:rsidR="00456717" w:rsidRPr="008E2999" w:rsidRDefault="0045671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534A5" w:rsidRPr="008E2999" w:rsidTr="00CD29B3">
        <w:tc>
          <w:tcPr>
            <w:tcW w:w="1998" w:type="dxa"/>
          </w:tcPr>
          <w:p w:rsidR="009534A5" w:rsidRPr="008E2999" w:rsidRDefault="009534A5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Week 9</w:t>
            </w:r>
            <w:r w:rsidR="004D3DF3" w:rsidRPr="008E2999">
              <w:rPr>
                <w:rFonts w:asciiTheme="minorHAnsi" w:hAnsiTheme="minorHAnsi" w:cstheme="minorHAnsi"/>
                <w:sz w:val="24"/>
              </w:rPr>
              <w:t xml:space="preserve"> –</w:t>
            </w:r>
          </w:p>
          <w:p w:rsidR="004D3DF3" w:rsidRPr="008E2999" w:rsidRDefault="004D3DF3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Mar 5th</w:t>
            </w:r>
          </w:p>
        </w:tc>
        <w:tc>
          <w:tcPr>
            <w:tcW w:w="3240" w:type="dxa"/>
          </w:tcPr>
          <w:p w:rsidR="009534A5" w:rsidRPr="008E2999" w:rsidRDefault="009534A5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Dreamweaver and Style Sheets</w:t>
            </w:r>
          </w:p>
        </w:tc>
        <w:tc>
          <w:tcPr>
            <w:tcW w:w="1890" w:type="dxa"/>
          </w:tcPr>
          <w:p w:rsidR="009534A5" w:rsidRPr="008E2999" w:rsidRDefault="009534A5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Students choose Web Site topic</w:t>
            </w:r>
          </w:p>
        </w:tc>
      </w:tr>
      <w:tr w:rsidR="00C15B0A" w:rsidRPr="008E2999" w:rsidTr="00CD29B3">
        <w:tc>
          <w:tcPr>
            <w:tcW w:w="1998" w:type="dxa"/>
          </w:tcPr>
          <w:p w:rsidR="00C372C0" w:rsidRPr="008E2999" w:rsidRDefault="009534A5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Week 10</w:t>
            </w:r>
            <w:r w:rsidR="004D3DF3" w:rsidRPr="008E2999">
              <w:rPr>
                <w:rFonts w:asciiTheme="minorHAnsi" w:hAnsiTheme="minorHAnsi" w:cstheme="minorHAnsi"/>
                <w:sz w:val="24"/>
              </w:rPr>
              <w:t xml:space="preserve"> –</w:t>
            </w:r>
          </w:p>
          <w:p w:rsidR="004D3DF3" w:rsidRPr="008E2999" w:rsidRDefault="004D3DF3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Mar 12th</w:t>
            </w:r>
          </w:p>
        </w:tc>
        <w:tc>
          <w:tcPr>
            <w:tcW w:w="3240" w:type="dxa"/>
          </w:tcPr>
          <w:p w:rsidR="00C372C0" w:rsidRPr="008E2999" w:rsidRDefault="00456717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Accessibility and Usability for Archival Users</w:t>
            </w:r>
          </w:p>
        </w:tc>
        <w:tc>
          <w:tcPr>
            <w:tcW w:w="1890" w:type="dxa"/>
          </w:tcPr>
          <w:p w:rsidR="00C372C0" w:rsidRPr="008E2999" w:rsidRDefault="00D85D93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Students submit web site plan</w:t>
            </w:r>
          </w:p>
        </w:tc>
      </w:tr>
      <w:tr w:rsidR="009534A5" w:rsidRPr="008E2999" w:rsidTr="00CD29B3">
        <w:tc>
          <w:tcPr>
            <w:tcW w:w="1998" w:type="dxa"/>
          </w:tcPr>
          <w:p w:rsidR="009534A5" w:rsidRPr="008E2999" w:rsidRDefault="009534A5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Week 11</w:t>
            </w:r>
            <w:r w:rsidR="004D3DF3" w:rsidRPr="008E2999">
              <w:rPr>
                <w:rFonts w:asciiTheme="minorHAnsi" w:hAnsiTheme="minorHAnsi" w:cstheme="minorHAnsi"/>
                <w:sz w:val="24"/>
              </w:rPr>
              <w:t xml:space="preserve"> –</w:t>
            </w:r>
          </w:p>
          <w:p w:rsidR="004D3DF3" w:rsidRPr="008E2999" w:rsidRDefault="004D3DF3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Mar 19th</w:t>
            </w:r>
          </w:p>
        </w:tc>
        <w:tc>
          <w:tcPr>
            <w:tcW w:w="3240" w:type="dxa"/>
          </w:tcPr>
          <w:p w:rsidR="009534A5" w:rsidRPr="008E2999" w:rsidRDefault="009534A5" w:rsidP="0035079D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Digital Preservation; Archival Trusted Digital Repositories and Certification</w:t>
            </w:r>
          </w:p>
        </w:tc>
        <w:tc>
          <w:tcPr>
            <w:tcW w:w="1890" w:type="dxa"/>
          </w:tcPr>
          <w:p w:rsidR="009534A5" w:rsidRPr="008E2999" w:rsidRDefault="009534A5" w:rsidP="0035079D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Individual Assignment due on Microsoft</w:t>
            </w:r>
          </w:p>
          <w:p w:rsidR="009534A5" w:rsidRPr="008E2999" w:rsidRDefault="009534A5" w:rsidP="0035079D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Access Database</w:t>
            </w:r>
          </w:p>
        </w:tc>
      </w:tr>
      <w:tr w:rsidR="004D3DF3" w:rsidRPr="008E2999" w:rsidTr="00CD29B3">
        <w:tc>
          <w:tcPr>
            <w:tcW w:w="1998" w:type="dxa"/>
          </w:tcPr>
          <w:p w:rsidR="004D3DF3" w:rsidRPr="008E2999" w:rsidRDefault="004D3DF3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Week 12 –</w:t>
            </w:r>
          </w:p>
          <w:p w:rsidR="004D3DF3" w:rsidRPr="008E2999" w:rsidRDefault="004D3DF3">
            <w:pPr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8E2999">
              <w:rPr>
                <w:rFonts w:asciiTheme="minorHAnsi" w:hAnsiTheme="minorHAnsi" w:cstheme="minorHAnsi"/>
                <w:sz w:val="24"/>
              </w:rPr>
              <w:t>SPRING BREAK!</w:t>
            </w:r>
            <w:proofErr w:type="gramEnd"/>
          </w:p>
        </w:tc>
        <w:tc>
          <w:tcPr>
            <w:tcW w:w="3240" w:type="dxa"/>
          </w:tcPr>
          <w:p w:rsidR="004D3DF3" w:rsidRPr="008E2999" w:rsidRDefault="004D3DF3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Rest and Relaxation</w:t>
            </w:r>
          </w:p>
        </w:tc>
        <w:tc>
          <w:tcPr>
            <w:tcW w:w="1890" w:type="dxa"/>
          </w:tcPr>
          <w:p w:rsidR="004D3DF3" w:rsidRPr="008E2999" w:rsidRDefault="004D3DF3" w:rsidP="00456717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All Students will enjoy the week!</w:t>
            </w:r>
          </w:p>
        </w:tc>
      </w:tr>
      <w:tr w:rsidR="00C15B0A" w:rsidRPr="008E2999" w:rsidTr="00CD29B3">
        <w:tc>
          <w:tcPr>
            <w:tcW w:w="1998" w:type="dxa"/>
          </w:tcPr>
          <w:p w:rsidR="00C372C0" w:rsidRPr="008E2999" w:rsidRDefault="009534A5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Week 1</w:t>
            </w:r>
            <w:r w:rsidR="004D3DF3" w:rsidRPr="008E2999">
              <w:rPr>
                <w:rFonts w:asciiTheme="minorHAnsi" w:hAnsiTheme="minorHAnsi" w:cstheme="minorHAnsi"/>
                <w:sz w:val="24"/>
              </w:rPr>
              <w:t>3 –</w:t>
            </w:r>
          </w:p>
          <w:p w:rsidR="004D3DF3" w:rsidRPr="008E2999" w:rsidRDefault="004D3DF3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Apr 2nd</w:t>
            </w:r>
          </w:p>
        </w:tc>
        <w:tc>
          <w:tcPr>
            <w:tcW w:w="3240" w:type="dxa"/>
          </w:tcPr>
          <w:p w:rsidR="0004412D" w:rsidRPr="008E2999" w:rsidRDefault="009534A5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Digital Forensics and Analysis Tools</w:t>
            </w:r>
          </w:p>
        </w:tc>
        <w:tc>
          <w:tcPr>
            <w:tcW w:w="1890" w:type="dxa"/>
          </w:tcPr>
          <w:p w:rsidR="00C372C0" w:rsidRPr="008E2999" w:rsidRDefault="00C372C0" w:rsidP="0045671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15B0A" w:rsidRPr="008E2999" w:rsidTr="00CD29B3">
        <w:tc>
          <w:tcPr>
            <w:tcW w:w="1998" w:type="dxa"/>
          </w:tcPr>
          <w:p w:rsidR="004D3DF3" w:rsidRPr="008E2999" w:rsidRDefault="004D3DF3" w:rsidP="004D3DF3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 xml:space="preserve">Week 14 </w:t>
            </w:r>
            <w:r w:rsidRPr="008E2999">
              <w:rPr>
                <w:rFonts w:asciiTheme="minorHAnsi" w:hAnsiTheme="minorHAnsi" w:cstheme="minorHAnsi"/>
                <w:sz w:val="24"/>
              </w:rPr>
              <w:t>–</w:t>
            </w:r>
          </w:p>
          <w:p w:rsidR="00C372C0" w:rsidRPr="008E2999" w:rsidRDefault="004D3DF3" w:rsidP="004D3DF3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 xml:space="preserve">Apr </w:t>
            </w:r>
            <w:r w:rsidRPr="008E2999">
              <w:rPr>
                <w:rFonts w:asciiTheme="minorHAnsi" w:hAnsiTheme="minorHAnsi" w:cstheme="minorHAnsi"/>
                <w:sz w:val="24"/>
              </w:rPr>
              <w:t>9th</w:t>
            </w:r>
          </w:p>
        </w:tc>
        <w:tc>
          <w:tcPr>
            <w:tcW w:w="3240" w:type="dxa"/>
          </w:tcPr>
          <w:p w:rsidR="00C372C0" w:rsidRPr="008E2999" w:rsidRDefault="00930081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Legislation and the On-line Archival Environment; Records Management &amp; Technology</w:t>
            </w:r>
          </w:p>
        </w:tc>
        <w:tc>
          <w:tcPr>
            <w:tcW w:w="1890" w:type="dxa"/>
          </w:tcPr>
          <w:p w:rsidR="00C372C0" w:rsidRPr="008E2999" w:rsidRDefault="00C372C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15B0A" w:rsidRPr="008E2999" w:rsidTr="00CD29B3">
        <w:tc>
          <w:tcPr>
            <w:tcW w:w="1998" w:type="dxa"/>
          </w:tcPr>
          <w:p w:rsidR="004D3DF3" w:rsidRPr="008E2999" w:rsidRDefault="009534A5" w:rsidP="004D3DF3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Week 1</w:t>
            </w:r>
            <w:r w:rsidR="004D3DF3" w:rsidRPr="008E2999">
              <w:rPr>
                <w:rFonts w:asciiTheme="minorHAnsi" w:hAnsiTheme="minorHAnsi" w:cstheme="minorHAnsi"/>
                <w:sz w:val="24"/>
              </w:rPr>
              <w:t xml:space="preserve">5 </w:t>
            </w:r>
            <w:r w:rsidR="004D3DF3" w:rsidRPr="008E2999">
              <w:rPr>
                <w:rFonts w:asciiTheme="minorHAnsi" w:hAnsiTheme="minorHAnsi" w:cstheme="minorHAnsi"/>
                <w:sz w:val="24"/>
              </w:rPr>
              <w:t>–</w:t>
            </w:r>
          </w:p>
          <w:p w:rsidR="00C372C0" w:rsidRPr="008E2999" w:rsidRDefault="004D3DF3" w:rsidP="004D3DF3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Apr 16th</w:t>
            </w:r>
          </w:p>
        </w:tc>
        <w:tc>
          <w:tcPr>
            <w:tcW w:w="3240" w:type="dxa"/>
          </w:tcPr>
          <w:p w:rsidR="00C372C0" w:rsidRPr="008E2999" w:rsidRDefault="003D0E9C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Group Presentations of web-site projects</w:t>
            </w:r>
            <w:r w:rsidR="00D54176" w:rsidRPr="008E2999">
              <w:rPr>
                <w:rFonts w:asciiTheme="minorHAnsi" w:hAnsiTheme="minorHAnsi" w:cstheme="minorHAnsi"/>
                <w:sz w:val="24"/>
              </w:rPr>
              <w:t>; Discussion of User Experiences of Archival Websites and the Future of Heritage Resources Online</w:t>
            </w:r>
          </w:p>
        </w:tc>
        <w:tc>
          <w:tcPr>
            <w:tcW w:w="1890" w:type="dxa"/>
          </w:tcPr>
          <w:p w:rsidR="00C372C0" w:rsidRPr="008E2999" w:rsidRDefault="003D0E9C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Website Assignment due</w:t>
            </w:r>
          </w:p>
        </w:tc>
      </w:tr>
      <w:tr w:rsidR="009534A5" w:rsidRPr="008E2999" w:rsidTr="00CD29B3">
        <w:tc>
          <w:tcPr>
            <w:tcW w:w="1998" w:type="dxa"/>
          </w:tcPr>
          <w:p w:rsidR="004D3DF3" w:rsidRPr="008E2999" w:rsidRDefault="009534A5" w:rsidP="004D3DF3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Week 1</w:t>
            </w:r>
            <w:r w:rsidR="004D3DF3" w:rsidRPr="008E2999">
              <w:rPr>
                <w:rFonts w:asciiTheme="minorHAnsi" w:hAnsiTheme="minorHAnsi" w:cstheme="minorHAnsi"/>
                <w:sz w:val="24"/>
              </w:rPr>
              <w:t xml:space="preserve">6 – </w:t>
            </w:r>
          </w:p>
          <w:p w:rsidR="004D3DF3" w:rsidRPr="008E2999" w:rsidRDefault="004D3DF3" w:rsidP="004D3DF3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Apr 2</w:t>
            </w:r>
            <w:r w:rsidRPr="008E2999">
              <w:rPr>
                <w:rFonts w:asciiTheme="minorHAnsi" w:hAnsiTheme="minorHAnsi" w:cstheme="minorHAnsi"/>
                <w:sz w:val="24"/>
              </w:rPr>
              <w:t>3</w:t>
            </w:r>
            <w:r w:rsidRPr="008E2999">
              <w:rPr>
                <w:rFonts w:asciiTheme="minorHAnsi" w:hAnsiTheme="minorHAnsi" w:cstheme="minorHAnsi"/>
                <w:sz w:val="24"/>
                <w:vertAlign w:val="superscript"/>
              </w:rPr>
              <w:t>r</w:t>
            </w:r>
            <w:r w:rsidRPr="008E2999">
              <w:rPr>
                <w:rFonts w:asciiTheme="minorHAnsi" w:hAnsiTheme="minorHAnsi" w:cstheme="minorHAnsi"/>
                <w:sz w:val="24"/>
                <w:vertAlign w:val="superscript"/>
              </w:rPr>
              <w:t>d</w:t>
            </w:r>
          </w:p>
        </w:tc>
        <w:tc>
          <w:tcPr>
            <w:tcW w:w="3240" w:type="dxa"/>
          </w:tcPr>
          <w:p w:rsidR="00C7558F" w:rsidRPr="008E2999" w:rsidRDefault="00930081" w:rsidP="009534A5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 xml:space="preserve">Archival Management Software </w:t>
            </w:r>
          </w:p>
        </w:tc>
        <w:tc>
          <w:tcPr>
            <w:tcW w:w="1890" w:type="dxa"/>
          </w:tcPr>
          <w:p w:rsidR="000922EF" w:rsidRPr="008E2999" w:rsidRDefault="00EB187E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Database analysis due</w:t>
            </w:r>
          </w:p>
        </w:tc>
      </w:tr>
      <w:tr w:rsidR="00376FF0" w:rsidRPr="008E2999" w:rsidTr="00CD29B3">
        <w:tc>
          <w:tcPr>
            <w:tcW w:w="1998" w:type="dxa"/>
          </w:tcPr>
          <w:p w:rsidR="00376FF0" w:rsidRPr="008E2999" w:rsidRDefault="00376FF0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Week 17-</w:t>
            </w:r>
          </w:p>
          <w:p w:rsidR="00376FF0" w:rsidRPr="008E2999" w:rsidRDefault="00376FF0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Apr 30</w:t>
            </w:r>
            <w:r w:rsidRPr="008E2999">
              <w:rPr>
                <w:rFonts w:asciiTheme="minorHAnsi" w:hAnsiTheme="minorHAnsi" w:cstheme="minorHAnsi"/>
                <w:sz w:val="24"/>
                <w:vertAlign w:val="superscript"/>
              </w:rPr>
              <w:t>th</w:t>
            </w:r>
          </w:p>
        </w:tc>
        <w:tc>
          <w:tcPr>
            <w:tcW w:w="3240" w:type="dxa"/>
          </w:tcPr>
          <w:p w:rsidR="00376FF0" w:rsidRPr="008E2999" w:rsidRDefault="00376FF0" w:rsidP="009534A5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Course wrap up</w:t>
            </w:r>
          </w:p>
        </w:tc>
        <w:tc>
          <w:tcPr>
            <w:tcW w:w="1890" w:type="dxa"/>
          </w:tcPr>
          <w:p w:rsidR="00376FF0" w:rsidRPr="008E2999" w:rsidRDefault="00376FF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534A5" w:rsidRPr="008E2999" w:rsidTr="00CD29B3">
        <w:tc>
          <w:tcPr>
            <w:tcW w:w="1998" w:type="dxa"/>
          </w:tcPr>
          <w:p w:rsidR="009534A5" w:rsidRPr="008E2999" w:rsidRDefault="009534A5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lastRenderedPageBreak/>
              <w:t>Finals Week</w:t>
            </w:r>
          </w:p>
        </w:tc>
        <w:tc>
          <w:tcPr>
            <w:tcW w:w="3240" w:type="dxa"/>
          </w:tcPr>
          <w:p w:rsidR="009534A5" w:rsidRPr="008E2999" w:rsidRDefault="009534A5" w:rsidP="009534A5">
            <w:pPr>
              <w:rPr>
                <w:rFonts w:asciiTheme="minorHAnsi" w:hAnsiTheme="minorHAnsi" w:cstheme="minorHAnsi"/>
                <w:sz w:val="24"/>
              </w:rPr>
            </w:pPr>
            <w:r w:rsidRPr="008E2999">
              <w:rPr>
                <w:rFonts w:asciiTheme="minorHAnsi" w:hAnsiTheme="minorHAnsi" w:cstheme="minorHAnsi"/>
                <w:sz w:val="24"/>
              </w:rPr>
              <w:t>Congratulations, you made it this far</w:t>
            </w:r>
            <w:proofErr w:type="gramStart"/>
            <w:r w:rsidRPr="008E2999">
              <w:rPr>
                <w:rFonts w:asciiTheme="minorHAnsi" w:hAnsiTheme="minorHAnsi" w:cstheme="minorHAnsi"/>
                <w:sz w:val="24"/>
              </w:rPr>
              <w:t xml:space="preserve">… </w:t>
            </w:r>
            <w:proofErr w:type="gramEnd"/>
            <w:r w:rsidRPr="008E2999">
              <w:rPr>
                <w:rFonts w:asciiTheme="minorHAnsi" w:hAnsiTheme="minorHAnsi" w:cstheme="minorHAnsi"/>
                <w:sz w:val="24"/>
              </w:rPr>
              <w:t>With two large projects already under your belt, relax and bask in your efforts</w:t>
            </w:r>
          </w:p>
        </w:tc>
        <w:tc>
          <w:tcPr>
            <w:tcW w:w="1890" w:type="dxa"/>
          </w:tcPr>
          <w:p w:rsidR="009534A5" w:rsidRPr="008E2999" w:rsidRDefault="009534A5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E1197F" w:rsidRPr="008E2999" w:rsidRDefault="00E1197F">
      <w:pPr>
        <w:rPr>
          <w:rFonts w:asciiTheme="minorHAnsi" w:hAnsiTheme="minorHAnsi" w:cstheme="minorHAnsi"/>
          <w:sz w:val="24"/>
        </w:rPr>
      </w:pPr>
    </w:p>
    <w:p w:rsidR="00CD29B3" w:rsidRPr="008E2999" w:rsidRDefault="00CD29B3" w:rsidP="00E1197F">
      <w:pPr>
        <w:rPr>
          <w:rFonts w:asciiTheme="minorHAnsi" w:hAnsiTheme="minorHAnsi" w:cstheme="minorHAnsi"/>
          <w:sz w:val="24"/>
        </w:rPr>
      </w:pPr>
    </w:p>
    <w:p w:rsidR="00CD29B3" w:rsidRPr="008E2999" w:rsidRDefault="00CD29B3" w:rsidP="00E1197F">
      <w:pPr>
        <w:rPr>
          <w:rFonts w:asciiTheme="minorHAnsi" w:hAnsiTheme="minorHAnsi" w:cstheme="minorHAnsi"/>
          <w:sz w:val="24"/>
        </w:rPr>
      </w:pPr>
    </w:p>
    <w:p w:rsidR="00E1197F" w:rsidRPr="008E2999" w:rsidRDefault="00DE46FE">
      <w:pPr>
        <w:rPr>
          <w:rFonts w:asciiTheme="minorHAnsi" w:hAnsiTheme="minorHAnsi" w:cstheme="minorHAnsi"/>
          <w:b/>
          <w:sz w:val="24"/>
        </w:rPr>
      </w:pPr>
      <w:r w:rsidRPr="008E2999">
        <w:rPr>
          <w:rFonts w:asciiTheme="minorHAnsi" w:hAnsiTheme="minorHAnsi" w:cstheme="minorHAnsi"/>
          <w:b/>
          <w:sz w:val="24"/>
        </w:rPr>
        <w:t>Guidelines:</w:t>
      </w:r>
    </w:p>
    <w:p w:rsidR="004B547F" w:rsidRPr="008E2999" w:rsidRDefault="004B547F">
      <w:pPr>
        <w:rPr>
          <w:rFonts w:asciiTheme="minorHAnsi" w:hAnsiTheme="minorHAnsi" w:cstheme="minorHAnsi"/>
          <w:sz w:val="24"/>
        </w:rPr>
      </w:pPr>
      <w:r w:rsidRPr="008E2999">
        <w:rPr>
          <w:rFonts w:asciiTheme="minorHAnsi" w:hAnsiTheme="minorHAnsi" w:cstheme="minorHAnsi"/>
          <w:sz w:val="24"/>
        </w:rPr>
        <w:t>Attendance:</w:t>
      </w:r>
      <w:r w:rsidR="006D7091" w:rsidRPr="008E2999">
        <w:rPr>
          <w:rFonts w:asciiTheme="minorHAnsi" w:hAnsiTheme="minorHAnsi" w:cstheme="minorHAnsi"/>
          <w:sz w:val="24"/>
        </w:rPr>
        <w:t xml:space="preserve"> </w:t>
      </w:r>
      <w:r w:rsidRPr="008E2999">
        <w:rPr>
          <w:rFonts w:asciiTheme="minorHAnsi" w:hAnsiTheme="minorHAnsi" w:cstheme="minorHAnsi"/>
          <w:sz w:val="24"/>
        </w:rPr>
        <w:t xml:space="preserve">Regular attendance </w:t>
      </w:r>
      <w:proofErr w:type="gramStart"/>
      <w:r w:rsidRPr="008E2999">
        <w:rPr>
          <w:rFonts w:asciiTheme="minorHAnsi" w:hAnsiTheme="minorHAnsi" w:cstheme="minorHAnsi"/>
          <w:sz w:val="24"/>
        </w:rPr>
        <w:t>is expected</w:t>
      </w:r>
      <w:proofErr w:type="gramEnd"/>
      <w:r w:rsidRPr="008E2999">
        <w:rPr>
          <w:rFonts w:asciiTheme="minorHAnsi" w:hAnsiTheme="minorHAnsi" w:cstheme="minorHAnsi"/>
          <w:sz w:val="24"/>
        </w:rPr>
        <w:t xml:space="preserve"> of students in all their classes (including lectures, laboratories, tutorials, seminars, etc.). </w:t>
      </w:r>
      <w:r w:rsidR="008E2999" w:rsidRPr="008E2999">
        <w:rPr>
          <w:rFonts w:asciiTheme="minorHAnsi" w:hAnsiTheme="minorHAnsi" w:cstheme="minorHAnsi"/>
          <w:sz w:val="24"/>
        </w:rPr>
        <w:t xml:space="preserve"> </w:t>
      </w:r>
      <w:r w:rsidRPr="008E2999">
        <w:rPr>
          <w:rFonts w:asciiTheme="minorHAnsi" w:hAnsiTheme="minorHAnsi" w:cstheme="minorHAnsi"/>
          <w:sz w:val="24"/>
        </w:rPr>
        <w:t>Students who are unavoidably absent because of illness or disability should report to their in</w:t>
      </w:r>
      <w:r w:rsidR="00DE46FE" w:rsidRPr="008E2999">
        <w:rPr>
          <w:rFonts w:asciiTheme="minorHAnsi" w:hAnsiTheme="minorHAnsi" w:cstheme="minorHAnsi"/>
          <w:sz w:val="24"/>
        </w:rPr>
        <w:t>structors on return to classes.</w:t>
      </w:r>
    </w:p>
    <w:p w:rsidR="004B547F" w:rsidRPr="008E2999" w:rsidRDefault="004B547F">
      <w:pPr>
        <w:rPr>
          <w:rFonts w:asciiTheme="minorHAnsi" w:hAnsiTheme="minorHAnsi" w:cstheme="minorHAnsi"/>
          <w:bCs/>
          <w:sz w:val="24"/>
        </w:rPr>
      </w:pPr>
    </w:p>
    <w:p w:rsidR="00DE46FE" w:rsidRPr="008E2999" w:rsidRDefault="006D7091" w:rsidP="00DE46FE">
      <w:pPr>
        <w:rPr>
          <w:rFonts w:asciiTheme="minorHAnsi" w:hAnsiTheme="minorHAnsi" w:cstheme="minorHAnsi"/>
          <w:sz w:val="24"/>
        </w:rPr>
      </w:pPr>
      <w:r w:rsidRPr="008E2999">
        <w:rPr>
          <w:rFonts w:asciiTheme="minorHAnsi" w:hAnsiTheme="minorHAnsi" w:cstheme="minorHAnsi"/>
          <w:sz w:val="24"/>
        </w:rPr>
        <w:t xml:space="preserve">Written &amp; </w:t>
      </w:r>
      <w:r w:rsidR="00DE46FE" w:rsidRPr="008E2999">
        <w:rPr>
          <w:rFonts w:asciiTheme="minorHAnsi" w:hAnsiTheme="minorHAnsi" w:cstheme="minorHAnsi"/>
          <w:sz w:val="24"/>
        </w:rPr>
        <w:t>Oral Assignments</w:t>
      </w:r>
      <w:r w:rsidRPr="008E2999">
        <w:rPr>
          <w:rFonts w:asciiTheme="minorHAnsi" w:hAnsiTheme="minorHAnsi" w:cstheme="minorHAnsi"/>
          <w:sz w:val="24"/>
        </w:rPr>
        <w:t xml:space="preserve">: </w:t>
      </w:r>
      <w:r w:rsidR="00DE46FE" w:rsidRPr="008E2999">
        <w:rPr>
          <w:rFonts w:asciiTheme="minorHAnsi" w:hAnsiTheme="minorHAnsi" w:cstheme="minorHAnsi"/>
          <w:sz w:val="24"/>
        </w:rPr>
        <w:t xml:space="preserve">  All written and oral presentations </w:t>
      </w:r>
      <w:proofErr w:type="gramStart"/>
      <w:r w:rsidR="00DE46FE" w:rsidRPr="008E2999">
        <w:rPr>
          <w:rFonts w:asciiTheme="minorHAnsi" w:hAnsiTheme="minorHAnsi" w:cstheme="minorHAnsi"/>
          <w:sz w:val="24"/>
        </w:rPr>
        <w:t>will be graded</w:t>
      </w:r>
      <w:proofErr w:type="gramEnd"/>
      <w:r w:rsidR="00DE46FE" w:rsidRPr="008E2999">
        <w:rPr>
          <w:rFonts w:asciiTheme="minorHAnsi" w:hAnsiTheme="minorHAnsi" w:cstheme="minorHAnsi"/>
          <w:sz w:val="24"/>
        </w:rPr>
        <w:t xml:space="preserve"> on both content and style. </w:t>
      </w:r>
    </w:p>
    <w:p w:rsidR="00DE46FE" w:rsidRPr="008E2999" w:rsidRDefault="00DE46FE" w:rsidP="00DE46F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E299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E46FE" w:rsidRPr="008E2999" w:rsidRDefault="00DE46FE" w:rsidP="00DE46F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E2999">
        <w:rPr>
          <w:rFonts w:asciiTheme="minorHAnsi" w:hAnsiTheme="minorHAnsi" w:cstheme="minorHAnsi"/>
          <w:sz w:val="24"/>
          <w:szCs w:val="24"/>
        </w:rPr>
        <w:t xml:space="preserve">For </w:t>
      </w:r>
      <w:r w:rsidRPr="008E2999">
        <w:rPr>
          <w:rFonts w:asciiTheme="minorHAnsi" w:hAnsiTheme="minorHAnsi" w:cstheme="minorHAnsi"/>
          <w:sz w:val="24"/>
          <w:szCs w:val="24"/>
          <w:u w:val="single"/>
        </w:rPr>
        <w:t>oral</w:t>
      </w:r>
      <w:r w:rsidRPr="008E2999">
        <w:rPr>
          <w:rFonts w:asciiTheme="minorHAnsi" w:hAnsiTheme="minorHAnsi" w:cstheme="minorHAnsi"/>
          <w:sz w:val="24"/>
          <w:szCs w:val="24"/>
        </w:rPr>
        <w:t xml:space="preserve"> presentations, content and style relates to the organization, </w:t>
      </w:r>
      <w:proofErr w:type="gramStart"/>
      <w:r w:rsidRPr="008E2999">
        <w:rPr>
          <w:rFonts w:asciiTheme="minorHAnsi" w:hAnsiTheme="minorHAnsi" w:cstheme="minorHAnsi"/>
          <w:sz w:val="24"/>
          <w:szCs w:val="24"/>
        </w:rPr>
        <w:t>depth</w:t>
      </w:r>
      <w:proofErr w:type="gramEnd"/>
      <w:r w:rsidRPr="008E2999">
        <w:rPr>
          <w:rFonts w:asciiTheme="minorHAnsi" w:hAnsiTheme="minorHAnsi" w:cstheme="minorHAnsi"/>
          <w:sz w:val="24"/>
          <w:szCs w:val="24"/>
        </w:rPr>
        <w:t xml:space="preserve"> and accuracy of the material as well as the appropriate use of handouts and visual aids.  Good grammar and clear pronunciation is important to the overall quality of the delivery.</w:t>
      </w:r>
    </w:p>
    <w:p w:rsidR="00DE46FE" w:rsidRPr="008E2999" w:rsidRDefault="00DE46FE" w:rsidP="00DE46F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E299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E46FE" w:rsidRPr="008E2999" w:rsidRDefault="00DE46FE" w:rsidP="00DE46F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E2999">
        <w:rPr>
          <w:rFonts w:asciiTheme="minorHAnsi" w:hAnsiTheme="minorHAnsi" w:cstheme="minorHAnsi"/>
          <w:sz w:val="24"/>
          <w:szCs w:val="24"/>
        </w:rPr>
        <w:t xml:space="preserve">With respect to </w:t>
      </w:r>
      <w:r w:rsidRPr="008E2999">
        <w:rPr>
          <w:rFonts w:asciiTheme="minorHAnsi" w:hAnsiTheme="minorHAnsi" w:cstheme="minorHAnsi"/>
          <w:sz w:val="24"/>
          <w:szCs w:val="24"/>
          <w:u w:val="single"/>
        </w:rPr>
        <w:t>written</w:t>
      </w:r>
      <w:r w:rsidRPr="008E2999">
        <w:rPr>
          <w:rFonts w:asciiTheme="minorHAnsi" w:hAnsiTheme="minorHAnsi" w:cstheme="minorHAnsi"/>
          <w:sz w:val="24"/>
          <w:szCs w:val="24"/>
        </w:rPr>
        <w:t xml:space="preserve"> work, the grade will reflect the quality of the research, organization of the material, grammar, </w:t>
      </w:r>
      <w:proofErr w:type="gramStart"/>
      <w:r w:rsidRPr="008E2999">
        <w:rPr>
          <w:rFonts w:asciiTheme="minorHAnsi" w:hAnsiTheme="minorHAnsi" w:cstheme="minorHAnsi"/>
          <w:sz w:val="24"/>
          <w:szCs w:val="24"/>
        </w:rPr>
        <w:t>factual information</w:t>
      </w:r>
      <w:proofErr w:type="gramEnd"/>
      <w:r w:rsidRPr="008E2999">
        <w:rPr>
          <w:rFonts w:asciiTheme="minorHAnsi" w:hAnsiTheme="minorHAnsi" w:cstheme="minorHAnsi"/>
          <w:sz w:val="24"/>
          <w:szCs w:val="24"/>
        </w:rPr>
        <w:t xml:space="preserve">, correct spelling, bibliographic citations and neat appearance.  All written material </w:t>
      </w:r>
      <w:proofErr w:type="gramStart"/>
      <w:r w:rsidRPr="008E2999">
        <w:rPr>
          <w:rFonts w:asciiTheme="minorHAnsi" w:hAnsiTheme="minorHAnsi" w:cstheme="minorHAnsi"/>
          <w:sz w:val="24"/>
          <w:szCs w:val="24"/>
        </w:rPr>
        <w:t>should be typed</w:t>
      </w:r>
      <w:proofErr w:type="gramEnd"/>
      <w:r w:rsidRPr="008E2999">
        <w:rPr>
          <w:rFonts w:asciiTheme="minorHAnsi" w:hAnsiTheme="minorHAnsi" w:cstheme="minorHAnsi"/>
          <w:sz w:val="24"/>
          <w:szCs w:val="24"/>
        </w:rPr>
        <w:t xml:space="preserve"> using a 12 </w:t>
      </w:r>
      <w:proofErr w:type="spellStart"/>
      <w:r w:rsidRPr="008E2999">
        <w:rPr>
          <w:rFonts w:asciiTheme="minorHAnsi" w:hAnsiTheme="minorHAnsi" w:cstheme="minorHAnsi"/>
          <w:sz w:val="24"/>
          <w:szCs w:val="24"/>
        </w:rPr>
        <w:t>pt</w:t>
      </w:r>
      <w:proofErr w:type="spellEnd"/>
      <w:r w:rsidRPr="008E2999">
        <w:rPr>
          <w:rFonts w:asciiTheme="minorHAnsi" w:hAnsiTheme="minorHAnsi" w:cstheme="minorHAnsi"/>
          <w:sz w:val="24"/>
          <w:szCs w:val="24"/>
        </w:rPr>
        <w:t xml:space="preserve"> font and 1” margins with 1.5 spacing. </w:t>
      </w:r>
    </w:p>
    <w:p w:rsidR="00DE46FE" w:rsidRPr="008E2999" w:rsidRDefault="00DE46FE" w:rsidP="00DE46FE">
      <w:pPr>
        <w:pStyle w:val="NoSpacing"/>
        <w:rPr>
          <w:rFonts w:asciiTheme="minorHAnsi" w:hAnsiTheme="minorHAnsi" w:cstheme="minorHAnsi"/>
          <w:sz w:val="24"/>
          <w:szCs w:val="24"/>
          <w:u w:val="single"/>
        </w:rPr>
      </w:pPr>
    </w:p>
    <w:p w:rsidR="00DE46FE" w:rsidRPr="008E2999" w:rsidRDefault="00DE46FE" w:rsidP="00DE46FE">
      <w:pPr>
        <w:pStyle w:val="NoSpacing"/>
        <w:rPr>
          <w:rFonts w:asciiTheme="minorHAnsi" w:hAnsiTheme="minorHAnsi" w:cstheme="minorHAnsi"/>
          <w:i/>
          <w:sz w:val="24"/>
          <w:szCs w:val="24"/>
        </w:rPr>
      </w:pPr>
      <w:r w:rsidRPr="008E2999">
        <w:rPr>
          <w:rFonts w:asciiTheme="minorHAnsi" w:hAnsiTheme="minorHAnsi" w:cstheme="minorHAnsi"/>
          <w:sz w:val="24"/>
          <w:szCs w:val="24"/>
          <w:u w:val="single"/>
        </w:rPr>
        <w:t>Late work</w:t>
      </w:r>
      <w:r w:rsidRPr="008E2999">
        <w:rPr>
          <w:rFonts w:asciiTheme="minorHAnsi" w:hAnsiTheme="minorHAnsi" w:cstheme="minorHAnsi"/>
          <w:sz w:val="24"/>
          <w:szCs w:val="24"/>
        </w:rPr>
        <w:t>:  Assignments handed in late will have f</w:t>
      </w:r>
      <w:r w:rsidR="008E2999">
        <w:rPr>
          <w:rFonts w:asciiTheme="minorHAnsi" w:hAnsiTheme="minorHAnsi" w:cstheme="minorHAnsi"/>
          <w:sz w:val="24"/>
          <w:szCs w:val="24"/>
        </w:rPr>
        <w:t>ive</w:t>
      </w:r>
      <w:r w:rsidRPr="008E2999">
        <w:rPr>
          <w:rFonts w:asciiTheme="minorHAnsi" w:hAnsiTheme="minorHAnsi" w:cstheme="minorHAnsi"/>
          <w:sz w:val="24"/>
          <w:szCs w:val="24"/>
        </w:rPr>
        <w:t xml:space="preserve"> points deducted each day (starting </w:t>
      </w:r>
      <w:r w:rsidR="008E2999">
        <w:rPr>
          <w:rFonts w:asciiTheme="minorHAnsi" w:hAnsiTheme="minorHAnsi" w:cstheme="minorHAnsi"/>
          <w:sz w:val="24"/>
          <w:szCs w:val="24"/>
        </w:rPr>
        <w:t>at 12:01 the day after the assignment is due</w:t>
      </w:r>
      <w:r w:rsidRPr="008E2999">
        <w:rPr>
          <w:rFonts w:asciiTheme="minorHAnsi" w:hAnsiTheme="minorHAnsi" w:cstheme="minorHAnsi"/>
          <w:sz w:val="24"/>
          <w:szCs w:val="24"/>
        </w:rPr>
        <w:t xml:space="preserve">) for up to </w:t>
      </w:r>
      <w:r w:rsidR="008E2999">
        <w:rPr>
          <w:rFonts w:asciiTheme="minorHAnsi" w:hAnsiTheme="minorHAnsi" w:cstheme="minorHAnsi"/>
          <w:sz w:val="24"/>
          <w:szCs w:val="24"/>
        </w:rPr>
        <w:t>four</w:t>
      </w:r>
      <w:bookmarkStart w:id="0" w:name="_GoBack"/>
      <w:bookmarkEnd w:id="0"/>
      <w:r w:rsidR="008E2999">
        <w:rPr>
          <w:rFonts w:asciiTheme="minorHAnsi" w:hAnsiTheme="minorHAnsi" w:cstheme="minorHAnsi"/>
          <w:sz w:val="24"/>
          <w:szCs w:val="24"/>
        </w:rPr>
        <w:t xml:space="preserve"> </w:t>
      </w:r>
      <w:r w:rsidRPr="008E2999">
        <w:rPr>
          <w:rFonts w:asciiTheme="minorHAnsi" w:hAnsiTheme="minorHAnsi" w:cstheme="minorHAnsi"/>
          <w:sz w:val="24"/>
          <w:szCs w:val="24"/>
        </w:rPr>
        <w:t xml:space="preserve">days.  </w:t>
      </w:r>
      <w:r w:rsidRPr="008E2999">
        <w:rPr>
          <w:rFonts w:asciiTheme="minorHAnsi" w:hAnsiTheme="minorHAnsi" w:cstheme="minorHAnsi"/>
          <w:i/>
          <w:sz w:val="24"/>
          <w:szCs w:val="24"/>
        </w:rPr>
        <w:t xml:space="preserve">Thereafter, no late papers </w:t>
      </w:r>
      <w:proofErr w:type="gramStart"/>
      <w:r w:rsidRPr="008E2999">
        <w:rPr>
          <w:rFonts w:asciiTheme="minorHAnsi" w:hAnsiTheme="minorHAnsi" w:cstheme="minorHAnsi"/>
          <w:i/>
          <w:sz w:val="24"/>
          <w:szCs w:val="24"/>
        </w:rPr>
        <w:t>will be accepted</w:t>
      </w:r>
      <w:proofErr w:type="gramEnd"/>
      <w:r w:rsidRPr="008E2999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:rsidR="009534A5" w:rsidRPr="008E2999" w:rsidRDefault="009534A5" w:rsidP="00DE46FE">
      <w:pPr>
        <w:pStyle w:val="NoSpacing"/>
        <w:rPr>
          <w:rFonts w:asciiTheme="minorHAnsi" w:hAnsiTheme="minorHAnsi" w:cstheme="minorHAnsi"/>
          <w:i/>
          <w:sz w:val="24"/>
          <w:szCs w:val="24"/>
        </w:rPr>
      </w:pPr>
    </w:p>
    <w:p w:rsidR="00DE46FE" w:rsidRPr="008E2999" w:rsidRDefault="00DE46FE" w:rsidP="00DE46F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E2999">
        <w:rPr>
          <w:rFonts w:asciiTheme="minorHAnsi" w:hAnsiTheme="minorHAnsi" w:cstheme="minorHAnsi"/>
          <w:sz w:val="24"/>
          <w:szCs w:val="24"/>
        </w:rPr>
        <w:t xml:space="preserve">Grades </w:t>
      </w:r>
      <w:proofErr w:type="gramStart"/>
      <w:r w:rsidRPr="008E2999">
        <w:rPr>
          <w:rFonts w:asciiTheme="minorHAnsi" w:hAnsiTheme="minorHAnsi" w:cstheme="minorHAnsi"/>
          <w:sz w:val="24"/>
          <w:szCs w:val="24"/>
        </w:rPr>
        <w:t>are assigned</w:t>
      </w:r>
      <w:proofErr w:type="gramEnd"/>
      <w:r w:rsidRPr="008E2999">
        <w:rPr>
          <w:rFonts w:asciiTheme="minorHAnsi" w:hAnsiTheme="minorHAnsi" w:cstheme="minorHAnsi"/>
          <w:sz w:val="24"/>
          <w:szCs w:val="24"/>
        </w:rPr>
        <w:t xml:space="preserve"> upon a full semester’s completion of the coursework and will be determined by a combination of the points earned from assignments and activities listed above.    </w:t>
      </w:r>
    </w:p>
    <w:p w:rsidR="00DE46FE" w:rsidRPr="008E2999" w:rsidRDefault="00DE46FE" w:rsidP="00DE46FE">
      <w:pPr>
        <w:pStyle w:val="NoSpacing"/>
        <w:ind w:firstLine="720"/>
        <w:rPr>
          <w:rFonts w:asciiTheme="minorHAnsi" w:hAnsiTheme="minorHAnsi" w:cstheme="minorHAnsi"/>
          <w:sz w:val="24"/>
          <w:szCs w:val="24"/>
        </w:rPr>
      </w:pPr>
      <w:r w:rsidRPr="008E2999">
        <w:rPr>
          <w:rFonts w:asciiTheme="minorHAnsi" w:hAnsiTheme="minorHAnsi" w:cstheme="minorHAnsi"/>
          <w:sz w:val="24"/>
          <w:szCs w:val="24"/>
        </w:rPr>
        <w:t xml:space="preserve">100-97 points = A+    </w:t>
      </w:r>
    </w:p>
    <w:p w:rsidR="00DE46FE" w:rsidRPr="008E2999" w:rsidRDefault="00DE46FE" w:rsidP="00DE46FE">
      <w:pPr>
        <w:pStyle w:val="NoSpacing"/>
        <w:ind w:firstLine="720"/>
        <w:rPr>
          <w:rFonts w:asciiTheme="minorHAnsi" w:hAnsiTheme="minorHAnsi" w:cstheme="minorHAnsi"/>
          <w:sz w:val="24"/>
          <w:szCs w:val="24"/>
        </w:rPr>
      </w:pPr>
      <w:r w:rsidRPr="008E2999">
        <w:rPr>
          <w:rFonts w:asciiTheme="minorHAnsi" w:hAnsiTheme="minorHAnsi" w:cstheme="minorHAnsi"/>
          <w:sz w:val="24"/>
          <w:szCs w:val="24"/>
        </w:rPr>
        <w:t xml:space="preserve">96-93 points = </w:t>
      </w:r>
      <w:r w:rsidRPr="008E2999">
        <w:rPr>
          <w:rFonts w:asciiTheme="minorHAnsi" w:hAnsiTheme="minorHAnsi" w:cstheme="minorHAnsi"/>
          <w:bCs/>
          <w:sz w:val="24"/>
          <w:szCs w:val="24"/>
        </w:rPr>
        <w:t>A</w:t>
      </w:r>
      <w:r w:rsidRPr="008E2999">
        <w:rPr>
          <w:rFonts w:asciiTheme="minorHAnsi" w:hAnsiTheme="minorHAnsi" w:cstheme="minorHAnsi"/>
          <w:sz w:val="24"/>
          <w:szCs w:val="24"/>
        </w:rPr>
        <w:tab/>
      </w:r>
    </w:p>
    <w:p w:rsidR="00DE46FE" w:rsidRPr="008E2999" w:rsidRDefault="00DE46FE" w:rsidP="00DE46FE">
      <w:pPr>
        <w:pStyle w:val="NoSpacing"/>
        <w:ind w:firstLine="720"/>
        <w:rPr>
          <w:rFonts w:asciiTheme="minorHAnsi" w:hAnsiTheme="minorHAnsi" w:cstheme="minorHAnsi"/>
          <w:sz w:val="24"/>
          <w:szCs w:val="24"/>
        </w:rPr>
      </w:pPr>
      <w:r w:rsidRPr="008E2999">
        <w:rPr>
          <w:rFonts w:asciiTheme="minorHAnsi" w:hAnsiTheme="minorHAnsi" w:cstheme="minorHAnsi"/>
          <w:sz w:val="24"/>
          <w:szCs w:val="24"/>
        </w:rPr>
        <w:t xml:space="preserve">92-89 points = </w:t>
      </w:r>
      <w:r w:rsidRPr="008E2999">
        <w:rPr>
          <w:rFonts w:asciiTheme="minorHAnsi" w:hAnsiTheme="minorHAnsi" w:cstheme="minorHAnsi"/>
          <w:bCs/>
          <w:sz w:val="24"/>
          <w:szCs w:val="24"/>
        </w:rPr>
        <w:t>A-</w:t>
      </w:r>
      <w:r w:rsidRPr="008E2999">
        <w:rPr>
          <w:rFonts w:asciiTheme="minorHAnsi" w:hAnsiTheme="minorHAnsi" w:cstheme="minorHAnsi"/>
          <w:sz w:val="24"/>
          <w:szCs w:val="24"/>
        </w:rPr>
        <w:tab/>
      </w:r>
    </w:p>
    <w:p w:rsidR="00DE46FE" w:rsidRPr="008E2999" w:rsidRDefault="00DE46FE" w:rsidP="00DE46FE">
      <w:pPr>
        <w:pStyle w:val="NoSpacing"/>
        <w:ind w:firstLine="720"/>
        <w:rPr>
          <w:rFonts w:asciiTheme="minorHAnsi" w:hAnsiTheme="minorHAnsi" w:cstheme="minorHAnsi"/>
          <w:sz w:val="24"/>
          <w:szCs w:val="24"/>
        </w:rPr>
      </w:pPr>
      <w:r w:rsidRPr="008E2999">
        <w:rPr>
          <w:rFonts w:asciiTheme="minorHAnsi" w:hAnsiTheme="minorHAnsi" w:cstheme="minorHAnsi"/>
          <w:sz w:val="24"/>
          <w:szCs w:val="24"/>
        </w:rPr>
        <w:t xml:space="preserve">88-86 points = </w:t>
      </w:r>
      <w:r w:rsidRPr="008E2999">
        <w:rPr>
          <w:rFonts w:asciiTheme="minorHAnsi" w:hAnsiTheme="minorHAnsi" w:cstheme="minorHAnsi"/>
          <w:bCs/>
          <w:sz w:val="24"/>
          <w:szCs w:val="24"/>
        </w:rPr>
        <w:t>B+</w:t>
      </w:r>
      <w:r w:rsidRPr="008E2999">
        <w:rPr>
          <w:rFonts w:asciiTheme="minorHAnsi" w:hAnsiTheme="minorHAnsi" w:cstheme="minorHAnsi"/>
          <w:sz w:val="24"/>
          <w:szCs w:val="24"/>
        </w:rPr>
        <w:t xml:space="preserve">     </w:t>
      </w:r>
      <w:r w:rsidRPr="008E2999">
        <w:rPr>
          <w:rFonts w:asciiTheme="minorHAnsi" w:hAnsiTheme="minorHAnsi" w:cstheme="minorHAnsi"/>
          <w:sz w:val="24"/>
          <w:szCs w:val="24"/>
        </w:rPr>
        <w:tab/>
      </w:r>
    </w:p>
    <w:p w:rsidR="00DE46FE" w:rsidRPr="008E2999" w:rsidRDefault="00DE46FE" w:rsidP="00DE46FE">
      <w:pPr>
        <w:pStyle w:val="NoSpacing"/>
        <w:ind w:firstLine="720"/>
        <w:rPr>
          <w:rFonts w:asciiTheme="minorHAnsi" w:hAnsiTheme="minorHAnsi" w:cstheme="minorHAnsi"/>
          <w:sz w:val="24"/>
          <w:szCs w:val="24"/>
        </w:rPr>
      </w:pPr>
      <w:r w:rsidRPr="008E2999">
        <w:rPr>
          <w:rFonts w:asciiTheme="minorHAnsi" w:hAnsiTheme="minorHAnsi" w:cstheme="minorHAnsi"/>
          <w:sz w:val="24"/>
          <w:szCs w:val="24"/>
        </w:rPr>
        <w:t xml:space="preserve">85-82 points = </w:t>
      </w:r>
      <w:r w:rsidRPr="008E2999">
        <w:rPr>
          <w:rFonts w:asciiTheme="minorHAnsi" w:hAnsiTheme="minorHAnsi" w:cstheme="minorHAnsi"/>
          <w:bCs/>
          <w:sz w:val="24"/>
          <w:szCs w:val="24"/>
        </w:rPr>
        <w:t>B</w:t>
      </w:r>
      <w:r w:rsidRPr="008E2999">
        <w:rPr>
          <w:rFonts w:asciiTheme="minorHAnsi" w:hAnsiTheme="minorHAnsi" w:cstheme="minorHAnsi"/>
          <w:sz w:val="24"/>
          <w:szCs w:val="24"/>
        </w:rPr>
        <w:tab/>
      </w:r>
      <w:r w:rsidRPr="008E2999">
        <w:rPr>
          <w:rFonts w:asciiTheme="minorHAnsi" w:hAnsiTheme="minorHAnsi" w:cstheme="minorHAnsi"/>
          <w:sz w:val="24"/>
          <w:szCs w:val="24"/>
        </w:rPr>
        <w:tab/>
      </w:r>
    </w:p>
    <w:p w:rsidR="00DE46FE" w:rsidRPr="008E2999" w:rsidRDefault="00DE46FE" w:rsidP="00DE46FE">
      <w:pPr>
        <w:pStyle w:val="NoSpacing"/>
        <w:ind w:firstLine="720"/>
        <w:rPr>
          <w:rFonts w:asciiTheme="minorHAnsi" w:hAnsiTheme="minorHAnsi" w:cstheme="minorHAnsi"/>
          <w:sz w:val="24"/>
          <w:szCs w:val="24"/>
        </w:rPr>
      </w:pPr>
      <w:r w:rsidRPr="008E2999">
        <w:rPr>
          <w:rFonts w:asciiTheme="minorHAnsi" w:hAnsiTheme="minorHAnsi" w:cstheme="minorHAnsi"/>
          <w:sz w:val="24"/>
          <w:szCs w:val="24"/>
        </w:rPr>
        <w:t>81-79 points = B-</w:t>
      </w:r>
    </w:p>
    <w:p w:rsidR="00DE46FE" w:rsidRPr="008E2999" w:rsidRDefault="00DE46FE" w:rsidP="00DE46FE">
      <w:pPr>
        <w:pStyle w:val="NoSpacing"/>
        <w:ind w:firstLine="720"/>
        <w:rPr>
          <w:rFonts w:asciiTheme="minorHAnsi" w:hAnsiTheme="minorHAnsi" w:cstheme="minorHAnsi"/>
          <w:bCs/>
          <w:sz w:val="24"/>
          <w:szCs w:val="24"/>
        </w:rPr>
      </w:pPr>
      <w:r w:rsidRPr="008E2999">
        <w:rPr>
          <w:rFonts w:asciiTheme="minorHAnsi" w:hAnsiTheme="minorHAnsi" w:cstheme="minorHAnsi"/>
          <w:bCs/>
          <w:sz w:val="24"/>
          <w:szCs w:val="24"/>
        </w:rPr>
        <w:t xml:space="preserve">78-76 points = </w:t>
      </w:r>
      <w:r w:rsidRPr="008E2999">
        <w:rPr>
          <w:rFonts w:asciiTheme="minorHAnsi" w:hAnsiTheme="minorHAnsi" w:cstheme="minorHAnsi"/>
          <w:sz w:val="24"/>
          <w:szCs w:val="24"/>
        </w:rPr>
        <w:t>C+</w:t>
      </w:r>
    </w:p>
    <w:p w:rsidR="00DE46FE" w:rsidRPr="008E2999" w:rsidRDefault="00DE46FE" w:rsidP="00DE46FE">
      <w:pPr>
        <w:pStyle w:val="NoSpacing"/>
        <w:ind w:firstLine="720"/>
        <w:rPr>
          <w:rFonts w:asciiTheme="minorHAnsi" w:hAnsiTheme="minorHAnsi" w:cstheme="minorHAnsi"/>
          <w:sz w:val="24"/>
          <w:szCs w:val="24"/>
        </w:rPr>
      </w:pPr>
      <w:r w:rsidRPr="008E2999">
        <w:rPr>
          <w:rFonts w:asciiTheme="minorHAnsi" w:hAnsiTheme="minorHAnsi" w:cstheme="minorHAnsi"/>
          <w:sz w:val="24"/>
          <w:szCs w:val="24"/>
        </w:rPr>
        <w:t xml:space="preserve">75-72 points = </w:t>
      </w:r>
      <w:r w:rsidRPr="008E2999">
        <w:rPr>
          <w:rFonts w:asciiTheme="minorHAnsi" w:hAnsiTheme="minorHAnsi" w:cstheme="minorHAnsi"/>
          <w:bCs/>
          <w:sz w:val="24"/>
          <w:szCs w:val="24"/>
        </w:rPr>
        <w:t>C</w:t>
      </w:r>
    </w:p>
    <w:p w:rsidR="00DE46FE" w:rsidRPr="008E2999" w:rsidRDefault="00DE46FE" w:rsidP="00DE46FE">
      <w:pPr>
        <w:pStyle w:val="NoSpacing"/>
        <w:ind w:firstLine="720"/>
        <w:rPr>
          <w:rFonts w:asciiTheme="minorHAnsi" w:hAnsiTheme="minorHAnsi" w:cstheme="minorHAnsi"/>
          <w:sz w:val="24"/>
          <w:szCs w:val="24"/>
        </w:rPr>
      </w:pPr>
      <w:r w:rsidRPr="008E2999">
        <w:rPr>
          <w:rFonts w:asciiTheme="minorHAnsi" w:hAnsiTheme="minorHAnsi" w:cstheme="minorHAnsi"/>
          <w:sz w:val="24"/>
          <w:szCs w:val="24"/>
        </w:rPr>
        <w:t xml:space="preserve">71-69 points = </w:t>
      </w:r>
      <w:r w:rsidRPr="008E2999">
        <w:rPr>
          <w:rFonts w:asciiTheme="minorHAnsi" w:hAnsiTheme="minorHAnsi" w:cstheme="minorHAnsi"/>
          <w:bCs/>
          <w:sz w:val="24"/>
          <w:szCs w:val="24"/>
        </w:rPr>
        <w:t>C-</w:t>
      </w:r>
    </w:p>
    <w:p w:rsidR="00DE46FE" w:rsidRPr="008E2999" w:rsidRDefault="00DE46FE" w:rsidP="00DE46FE">
      <w:pPr>
        <w:pStyle w:val="NoSpacing"/>
        <w:ind w:firstLine="720"/>
        <w:rPr>
          <w:rFonts w:asciiTheme="minorHAnsi" w:hAnsiTheme="minorHAnsi" w:cstheme="minorHAnsi"/>
          <w:sz w:val="24"/>
          <w:szCs w:val="24"/>
        </w:rPr>
      </w:pPr>
      <w:r w:rsidRPr="008E2999">
        <w:rPr>
          <w:rFonts w:asciiTheme="minorHAnsi" w:hAnsiTheme="minorHAnsi" w:cstheme="minorHAnsi"/>
          <w:sz w:val="24"/>
          <w:szCs w:val="24"/>
        </w:rPr>
        <w:t xml:space="preserve">68-66 points = </w:t>
      </w:r>
      <w:r w:rsidRPr="008E2999">
        <w:rPr>
          <w:rFonts w:asciiTheme="minorHAnsi" w:hAnsiTheme="minorHAnsi" w:cstheme="minorHAnsi"/>
          <w:bCs/>
          <w:sz w:val="24"/>
          <w:szCs w:val="24"/>
        </w:rPr>
        <w:t>D+</w:t>
      </w:r>
    </w:p>
    <w:p w:rsidR="00DE46FE" w:rsidRPr="008E2999" w:rsidRDefault="00DE46FE" w:rsidP="00DE46FE">
      <w:pPr>
        <w:pStyle w:val="NoSpacing"/>
        <w:ind w:firstLine="720"/>
        <w:rPr>
          <w:rFonts w:asciiTheme="minorHAnsi" w:hAnsiTheme="minorHAnsi" w:cstheme="minorHAnsi"/>
          <w:sz w:val="24"/>
          <w:szCs w:val="24"/>
        </w:rPr>
      </w:pPr>
      <w:r w:rsidRPr="008E2999">
        <w:rPr>
          <w:rFonts w:asciiTheme="minorHAnsi" w:hAnsiTheme="minorHAnsi" w:cstheme="minorHAnsi"/>
          <w:sz w:val="24"/>
          <w:szCs w:val="24"/>
        </w:rPr>
        <w:t xml:space="preserve">65-62 points = </w:t>
      </w:r>
      <w:r w:rsidRPr="008E2999">
        <w:rPr>
          <w:rFonts w:asciiTheme="minorHAnsi" w:hAnsiTheme="minorHAnsi" w:cstheme="minorHAnsi"/>
          <w:bCs/>
          <w:sz w:val="24"/>
          <w:szCs w:val="24"/>
        </w:rPr>
        <w:t>D</w:t>
      </w:r>
    </w:p>
    <w:p w:rsidR="00DE46FE" w:rsidRPr="008E2999" w:rsidRDefault="00DE46FE" w:rsidP="00DE46FE">
      <w:pPr>
        <w:pStyle w:val="NoSpacing"/>
        <w:ind w:firstLine="720"/>
        <w:rPr>
          <w:rFonts w:asciiTheme="minorHAnsi" w:hAnsiTheme="minorHAnsi" w:cstheme="minorHAnsi"/>
          <w:bCs/>
          <w:sz w:val="24"/>
          <w:szCs w:val="24"/>
        </w:rPr>
      </w:pPr>
      <w:r w:rsidRPr="008E2999">
        <w:rPr>
          <w:rFonts w:asciiTheme="minorHAnsi" w:hAnsiTheme="minorHAnsi" w:cstheme="minorHAnsi"/>
          <w:sz w:val="24"/>
          <w:szCs w:val="24"/>
        </w:rPr>
        <w:t xml:space="preserve">61-59 points = </w:t>
      </w:r>
      <w:r w:rsidRPr="008E2999">
        <w:rPr>
          <w:rFonts w:asciiTheme="minorHAnsi" w:hAnsiTheme="minorHAnsi" w:cstheme="minorHAnsi"/>
          <w:bCs/>
          <w:sz w:val="24"/>
          <w:szCs w:val="24"/>
        </w:rPr>
        <w:t>D-</w:t>
      </w:r>
    </w:p>
    <w:p w:rsidR="009534A5" w:rsidRPr="008E2999" w:rsidRDefault="009534A5" w:rsidP="00DE46FE">
      <w:pPr>
        <w:pStyle w:val="NoSpacing"/>
        <w:ind w:firstLine="720"/>
        <w:rPr>
          <w:rFonts w:asciiTheme="minorHAnsi" w:hAnsiTheme="minorHAnsi" w:cstheme="minorHAnsi"/>
          <w:bCs/>
          <w:sz w:val="24"/>
          <w:szCs w:val="24"/>
        </w:rPr>
      </w:pPr>
      <w:r w:rsidRPr="008E2999">
        <w:rPr>
          <w:rFonts w:asciiTheme="minorHAnsi" w:hAnsiTheme="minorHAnsi" w:cstheme="minorHAnsi"/>
          <w:bCs/>
          <w:sz w:val="24"/>
          <w:szCs w:val="24"/>
        </w:rPr>
        <w:t xml:space="preserve">&lt;59 </w:t>
      </w:r>
      <w:proofErr w:type="gramStart"/>
      <w:r w:rsidRPr="008E2999">
        <w:rPr>
          <w:rFonts w:asciiTheme="minorHAnsi" w:hAnsiTheme="minorHAnsi" w:cstheme="minorHAnsi"/>
          <w:bCs/>
          <w:sz w:val="24"/>
          <w:szCs w:val="24"/>
        </w:rPr>
        <w:t>=  you</w:t>
      </w:r>
      <w:proofErr w:type="gramEnd"/>
      <w:r w:rsidRPr="008E2999">
        <w:rPr>
          <w:rFonts w:asciiTheme="minorHAnsi" w:hAnsiTheme="minorHAnsi" w:cstheme="minorHAnsi"/>
          <w:bCs/>
          <w:sz w:val="24"/>
          <w:szCs w:val="24"/>
        </w:rPr>
        <w:t xml:space="preserve"> don’t want to know…</w:t>
      </w:r>
    </w:p>
    <w:p w:rsidR="004B547F" w:rsidRPr="008E2999" w:rsidRDefault="004B547F">
      <w:pPr>
        <w:rPr>
          <w:rFonts w:asciiTheme="minorHAnsi" w:hAnsiTheme="minorHAnsi" w:cstheme="minorHAnsi"/>
          <w:sz w:val="24"/>
        </w:rPr>
      </w:pPr>
    </w:p>
    <w:p w:rsidR="00D53DE8" w:rsidRPr="008E2999" w:rsidRDefault="00D53DE8">
      <w:pPr>
        <w:rPr>
          <w:rFonts w:asciiTheme="minorHAnsi" w:hAnsiTheme="minorHAnsi" w:cstheme="minorHAnsi"/>
          <w:sz w:val="24"/>
        </w:rPr>
      </w:pPr>
    </w:p>
    <w:p w:rsidR="00B13E94" w:rsidRPr="008E2999" w:rsidRDefault="00B13E94">
      <w:pPr>
        <w:rPr>
          <w:rFonts w:asciiTheme="minorHAnsi" w:hAnsiTheme="minorHAnsi" w:cstheme="minorHAnsi"/>
          <w:sz w:val="24"/>
        </w:rPr>
      </w:pPr>
    </w:p>
    <w:sectPr w:rsidR="00B13E94" w:rsidRPr="008E2999" w:rsidSect="00EC0CB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180"/>
    <w:multiLevelType w:val="hybridMultilevel"/>
    <w:tmpl w:val="7248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F3D1B"/>
    <w:multiLevelType w:val="hybridMultilevel"/>
    <w:tmpl w:val="E0326C84"/>
    <w:lvl w:ilvl="0" w:tplc="ECEE2C52">
      <w:start w:val="1"/>
      <w:numFmt w:val="bullet"/>
      <w:lvlText w:val=""/>
      <w:lvlJc w:val="left"/>
      <w:pPr>
        <w:tabs>
          <w:tab w:val="num" w:pos="492"/>
        </w:tabs>
        <w:ind w:left="49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66C2DA9"/>
    <w:multiLevelType w:val="hybridMultilevel"/>
    <w:tmpl w:val="B85AD082"/>
    <w:lvl w:ilvl="0" w:tplc="040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6A05D12"/>
    <w:multiLevelType w:val="hybridMultilevel"/>
    <w:tmpl w:val="7CBCC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58216B"/>
    <w:multiLevelType w:val="hybridMultilevel"/>
    <w:tmpl w:val="84983C38"/>
    <w:lvl w:ilvl="0" w:tplc="ECEE2C52">
      <w:start w:val="1"/>
      <w:numFmt w:val="bullet"/>
      <w:lvlText w:val="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BB6C6D"/>
    <w:multiLevelType w:val="hybridMultilevel"/>
    <w:tmpl w:val="B06EFC5A"/>
    <w:lvl w:ilvl="0" w:tplc="ECEE2C52">
      <w:start w:val="1"/>
      <w:numFmt w:val="bullet"/>
      <w:lvlText w:val="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6341A"/>
    <w:multiLevelType w:val="hybridMultilevel"/>
    <w:tmpl w:val="50203E52"/>
    <w:lvl w:ilvl="0" w:tplc="554495EE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518067AD"/>
    <w:multiLevelType w:val="hybridMultilevel"/>
    <w:tmpl w:val="654694B6"/>
    <w:lvl w:ilvl="0" w:tplc="ECEE2C52">
      <w:start w:val="1"/>
      <w:numFmt w:val="bullet"/>
      <w:lvlText w:val="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A87AB0"/>
    <w:multiLevelType w:val="hybridMultilevel"/>
    <w:tmpl w:val="05E6C0A8"/>
    <w:lvl w:ilvl="0" w:tplc="554495EE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47"/>
    <w:rsid w:val="000111A3"/>
    <w:rsid w:val="00022E99"/>
    <w:rsid w:val="0004412D"/>
    <w:rsid w:val="00055F35"/>
    <w:rsid w:val="000922EF"/>
    <w:rsid w:val="00093BE0"/>
    <w:rsid w:val="000A00DC"/>
    <w:rsid w:val="000B2E61"/>
    <w:rsid w:val="000D7A6C"/>
    <w:rsid w:val="000F543D"/>
    <w:rsid w:val="00124D96"/>
    <w:rsid w:val="00151B0B"/>
    <w:rsid w:val="002537EE"/>
    <w:rsid w:val="002563DF"/>
    <w:rsid w:val="002A017A"/>
    <w:rsid w:val="00306F20"/>
    <w:rsid w:val="0033677B"/>
    <w:rsid w:val="003641C9"/>
    <w:rsid w:val="00365D6C"/>
    <w:rsid w:val="00376FF0"/>
    <w:rsid w:val="00396DB0"/>
    <w:rsid w:val="003A1EE6"/>
    <w:rsid w:val="003D0E9C"/>
    <w:rsid w:val="00456717"/>
    <w:rsid w:val="004B547F"/>
    <w:rsid w:val="004D3CBD"/>
    <w:rsid w:val="004D3DF3"/>
    <w:rsid w:val="00530473"/>
    <w:rsid w:val="00553EF1"/>
    <w:rsid w:val="005652A9"/>
    <w:rsid w:val="00581CED"/>
    <w:rsid w:val="00583E95"/>
    <w:rsid w:val="00601DCE"/>
    <w:rsid w:val="00602966"/>
    <w:rsid w:val="00612813"/>
    <w:rsid w:val="0061543C"/>
    <w:rsid w:val="00666F81"/>
    <w:rsid w:val="006D021C"/>
    <w:rsid w:val="006D3456"/>
    <w:rsid w:val="006D7091"/>
    <w:rsid w:val="0071203C"/>
    <w:rsid w:val="00734D15"/>
    <w:rsid w:val="00762B50"/>
    <w:rsid w:val="00797FF5"/>
    <w:rsid w:val="007A0A88"/>
    <w:rsid w:val="007B44DC"/>
    <w:rsid w:val="00840C9E"/>
    <w:rsid w:val="008427EC"/>
    <w:rsid w:val="0085521B"/>
    <w:rsid w:val="00855C1A"/>
    <w:rsid w:val="0087752B"/>
    <w:rsid w:val="00881B47"/>
    <w:rsid w:val="008A0746"/>
    <w:rsid w:val="008A3E5A"/>
    <w:rsid w:val="008B1520"/>
    <w:rsid w:val="008E2999"/>
    <w:rsid w:val="009038DE"/>
    <w:rsid w:val="00906B10"/>
    <w:rsid w:val="00915311"/>
    <w:rsid w:val="009209A2"/>
    <w:rsid w:val="00930081"/>
    <w:rsid w:val="009420B9"/>
    <w:rsid w:val="009534A5"/>
    <w:rsid w:val="009E0211"/>
    <w:rsid w:val="009E7FE7"/>
    <w:rsid w:val="009F16DB"/>
    <w:rsid w:val="00A23E8D"/>
    <w:rsid w:val="00A7330E"/>
    <w:rsid w:val="00AE76C7"/>
    <w:rsid w:val="00AF2C67"/>
    <w:rsid w:val="00B04365"/>
    <w:rsid w:val="00B13E94"/>
    <w:rsid w:val="00B1437B"/>
    <w:rsid w:val="00B15889"/>
    <w:rsid w:val="00B46499"/>
    <w:rsid w:val="00B633F2"/>
    <w:rsid w:val="00BB034A"/>
    <w:rsid w:val="00BB2C5C"/>
    <w:rsid w:val="00BE53DD"/>
    <w:rsid w:val="00C10C19"/>
    <w:rsid w:val="00C1572C"/>
    <w:rsid w:val="00C15B0A"/>
    <w:rsid w:val="00C22689"/>
    <w:rsid w:val="00C372C0"/>
    <w:rsid w:val="00C61493"/>
    <w:rsid w:val="00C66D7A"/>
    <w:rsid w:val="00C717BD"/>
    <w:rsid w:val="00C7558F"/>
    <w:rsid w:val="00CB7B10"/>
    <w:rsid w:val="00CC4139"/>
    <w:rsid w:val="00CD29B3"/>
    <w:rsid w:val="00D2100A"/>
    <w:rsid w:val="00D41786"/>
    <w:rsid w:val="00D53DE8"/>
    <w:rsid w:val="00D54176"/>
    <w:rsid w:val="00D85D93"/>
    <w:rsid w:val="00D93113"/>
    <w:rsid w:val="00DD5148"/>
    <w:rsid w:val="00DE46FE"/>
    <w:rsid w:val="00E07D91"/>
    <w:rsid w:val="00E1197F"/>
    <w:rsid w:val="00E32A10"/>
    <w:rsid w:val="00E86467"/>
    <w:rsid w:val="00E87F3E"/>
    <w:rsid w:val="00E96BF0"/>
    <w:rsid w:val="00EB187E"/>
    <w:rsid w:val="00EB553E"/>
    <w:rsid w:val="00EC0CBC"/>
    <w:rsid w:val="00EF17F1"/>
    <w:rsid w:val="00F0524F"/>
    <w:rsid w:val="00F60B28"/>
    <w:rsid w:val="00F64F2A"/>
    <w:rsid w:val="00FE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Arial"/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style8">
    <w:name w:val="style8"/>
    <w:basedOn w:val="DefaultParagraphFont"/>
    <w:rsid w:val="00B13E94"/>
  </w:style>
  <w:style w:type="character" w:customStyle="1" w:styleId="style1">
    <w:name w:val="style1"/>
    <w:basedOn w:val="DefaultParagraphFont"/>
    <w:rsid w:val="00F0524F"/>
  </w:style>
  <w:style w:type="character" w:styleId="Emphasis">
    <w:name w:val="Emphasis"/>
    <w:uiPriority w:val="20"/>
    <w:qFormat/>
    <w:rsid w:val="00F0524F"/>
    <w:rPr>
      <w:i/>
      <w:iCs/>
    </w:rPr>
  </w:style>
  <w:style w:type="character" w:styleId="FollowedHyperlink">
    <w:name w:val="FollowedHyperlink"/>
    <w:rsid w:val="004D3CB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652A9"/>
    <w:pPr>
      <w:ind w:left="720"/>
      <w:contextualSpacing/>
    </w:pPr>
    <w:rPr>
      <w:rFonts w:cs="Arial"/>
      <w:sz w:val="24"/>
    </w:rPr>
  </w:style>
  <w:style w:type="paragraph" w:styleId="NormalWeb">
    <w:name w:val="Normal (Web)"/>
    <w:basedOn w:val="Normal"/>
    <w:uiPriority w:val="99"/>
    <w:unhideWhenUsed/>
    <w:rsid w:val="00C1572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ectionheader1">
    <w:name w:val="sectionheader1"/>
    <w:basedOn w:val="DefaultParagraphFont"/>
    <w:rsid w:val="00C1572C"/>
    <w:rPr>
      <w:rFonts w:ascii="Trebuchet MS" w:hAnsi="Trebuchet MS" w:hint="default"/>
      <w:b/>
      <w:bCs/>
      <w:caps w:val="0"/>
      <w:color w:val="5B5B5B"/>
      <w:sz w:val="21"/>
      <w:szCs w:val="21"/>
    </w:rPr>
  </w:style>
  <w:style w:type="character" w:styleId="Strong">
    <w:name w:val="Strong"/>
    <w:basedOn w:val="DefaultParagraphFont"/>
    <w:uiPriority w:val="22"/>
    <w:qFormat/>
    <w:rsid w:val="003A1EE6"/>
    <w:rPr>
      <w:b/>
      <w:bCs/>
    </w:rPr>
  </w:style>
  <w:style w:type="paragraph" w:styleId="NoSpacing">
    <w:name w:val="No Spacing"/>
    <w:link w:val="NoSpacingChar"/>
    <w:qFormat/>
    <w:rsid w:val="00B1437B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1437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Arial"/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style8">
    <w:name w:val="style8"/>
    <w:basedOn w:val="DefaultParagraphFont"/>
    <w:rsid w:val="00B13E94"/>
  </w:style>
  <w:style w:type="character" w:customStyle="1" w:styleId="style1">
    <w:name w:val="style1"/>
    <w:basedOn w:val="DefaultParagraphFont"/>
    <w:rsid w:val="00F0524F"/>
  </w:style>
  <w:style w:type="character" w:styleId="Emphasis">
    <w:name w:val="Emphasis"/>
    <w:uiPriority w:val="20"/>
    <w:qFormat/>
    <w:rsid w:val="00F0524F"/>
    <w:rPr>
      <w:i/>
      <w:iCs/>
    </w:rPr>
  </w:style>
  <w:style w:type="character" w:styleId="FollowedHyperlink">
    <w:name w:val="FollowedHyperlink"/>
    <w:rsid w:val="004D3CB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652A9"/>
    <w:pPr>
      <w:ind w:left="720"/>
      <w:contextualSpacing/>
    </w:pPr>
    <w:rPr>
      <w:rFonts w:cs="Arial"/>
      <w:sz w:val="24"/>
    </w:rPr>
  </w:style>
  <w:style w:type="paragraph" w:styleId="NormalWeb">
    <w:name w:val="Normal (Web)"/>
    <w:basedOn w:val="Normal"/>
    <w:uiPriority w:val="99"/>
    <w:unhideWhenUsed/>
    <w:rsid w:val="00C1572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ectionheader1">
    <w:name w:val="sectionheader1"/>
    <w:basedOn w:val="DefaultParagraphFont"/>
    <w:rsid w:val="00C1572C"/>
    <w:rPr>
      <w:rFonts w:ascii="Trebuchet MS" w:hAnsi="Trebuchet MS" w:hint="default"/>
      <w:b/>
      <w:bCs/>
      <w:caps w:val="0"/>
      <w:color w:val="5B5B5B"/>
      <w:sz w:val="21"/>
      <w:szCs w:val="21"/>
    </w:rPr>
  </w:style>
  <w:style w:type="character" w:styleId="Strong">
    <w:name w:val="Strong"/>
    <w:basedOn w:val="DefaultParagraphFont"/>
    <w:uiPriority w:val="22"/>
    <w:qFormat/>
    <w:rsid w:val="003A1EE6"/>
    <w:rPr>
      <w:b/>
      <w:bCs/>
    </w:rPr>
  </w:style>
  <w:style w:type="paragraph" w:styleId="NoSpacing">
    <w:name w:val="No Spacing"/>
    <w:link w:val="NoSpacingChar"/>
    <w:qFormat/>
    <w:rsid w:val="00B1437B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1437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337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6621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4741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archivists.org/sites/all/files/AO-JulAug2006.pdf" TargetMode="External"/><Relationship Id="rId13" Type="http://schemas.openxmlformats.org/officeDocument/2006/relationships/hyperlink" Target="http://www.oclc.org/programs/ourwork/past/trustedrep/repositories.pdf" TargetMode="External"/><Relationship Id="rId18" Type="http://schemas.openxmlformats.org/officeDocument/2006/relationships/hyperlink" Target="http://www.dlib.org/dlib/january08/anderson/01anderson.html" TargetMode="External"/><Relationship Id="rId26" Type="http://schemas.openxmlformats.org/officeDocument/2006/relationships/hyperlink" Target="http://www.w3schools.com/css/css_intro.asp" TargetMode="External"/><Relationship Id="rId39" Type="http://schemas.openxmlformats.org/officeDocument/2006/relationships/hyperlink" Target="http://www.icpsr.umich.edu/dpm/dpm-eng/eng_index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inervaeurope.org/" TargetMode="External"/><Relationship Id="rId34" Type="http://schemas.openxmlformats.org/officeDocument/2006/relationships/hyperlink" Target="http://www.ala.org/ala/acrl/acrlpubs/crlnews/backissues2002/february/managingreference.htm" TargetMode="External"/><Relationship Id="rId42" Type="http://schemas.openxmlformats.org/officeDocument/2006/relationships/hyperlink" Target="http://www.dlib.org/dlib/april03/thompson/04thompson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2.archivists.org/sites/all/files/AO-JanFeb2006.pdf" TargetMode="External"/><Relationship Id="rId12" Type="http://schemas.openxmlformats.org/officeDocument/2006/relationships/hyperlink" Target="http://www.dlib.org/dlib/june05/jantz/06jantz.html" TargetMode="External"/><Relationship Id="rId17" Type="http://schemas.openxmlformats.org/officeDocument/2006/relationships/hyperlink" Target="http://vv.arts.ucla.edu/AI_Society/manovich.html" TargetMode="External"/><Relationship Id="rId25" Type="http://schemas.openxmlformats.org/officeDocument/2006/relationships/hyperlink" Target="http://www.w3schools.com/xhtml/default.asp" TargetMode="External"/><Relationship Id="rId33" Type="http://schemas.openxmlformats.org/officeDocument/2006/relationships/hyperlink" Target="http://www.w3.org/WAI/" TargetMode="External"/><Relationship Id="rId38" Type="http://schemas.openxmlformats.org/officeDocument/2006/relationships/hyperlink" Target="http://www.interpares.org/UBCProject/Index.htm" TargetMode="External"/><Relationship Id="rId46" Type="http://schemas.openxmlformats.org/officeDocument/2006/relationships/hyperlink" Target="http://www.clir.org/pubs/reports/spiro200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chsoup.org/learningcenter/databases/archives/page10161.cfm" TargetMode="External"/><Relationship Id="rId20" Type="http://schemas.openxmlformats.org/officeDocument/2006/relationships/hyperlink" Target="http://www.w3schools.com/css/css_intro.asp" TargetMode="External"/><Relationship Id="rId29" Type="http://schemas.openxmlformats.org/officeDocument/2006/relationships/hyperlink" Target="http://caliber.ucpress.net/doi/pdf/10.1525/tph.2004.26.2.7" TargetMode="External"/><Relationship Id="rId41" Type="http://schemas.openxmlformats.org/officeDocument/2006/relationships/hyperlink" Target="http://www.clir.org/PUBS/reports/rothenberg/content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awaii.edu/slis/students/profexp.html" TargetMode="External"/><Relationship Id="rId11" Type="http://schemas.openxmlformats.org/officeDocument/2006/relationships/hyperlink" Target="http://www.dpconline.org/graphics/handbook/" TargetMode="External"/><Relationship Id="rId24" Type="http://schemas.openxmlformats.org/officeDocument/2006/relationships/hyperlink" Target="http://www.clir.org/PUBS/reports/pub114/pub114.pdf" TargetMode="External"/><Relationship Id="rId32" Type="http://schemas.openxmlformats.org/officeDocument/2006/relationships/hyperlink" Target="http://www.usability.gov/" TargetMode="External"/><Relationship Id="rId37" Type="http://schemas.openxmlformats.org/officeDocument/2006/relationships/hyperlink" Target="http://worldcat.org:80/arcviewer/1/OCC/2007/07/10/0000068991/viewer/file1.html" TargetMode="External"/><Relationship Id="rId40" Type="http://schemas.openxmlformats.org/officeDocument/2006/relationships/hyperlink" Target="http://www.getty.edu/research/conducting_research/standards/intrometadata/index.html" TargetMode="External"/><Relationship Id="rId45" Type="http://schemas.openxmlformats.org/officeDocument/2006/relationships/hyperlink" Target="http://www.slais.ubc.ca/courses/syllabi/10-11-wt1/www.ic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op.oreilly.com/product/0636920022732.do" TargetMode="External"/><Relationship Id="rId23" Type="http://schemas.openxmlformats.org/officeDocument/2006/relationships/hyperlink" Target="http://www.archivists.org/periodicals/ao.asp" TargetMode="External"/><Relationship Id="rId28" Type="http://schemas.openxmlformats.org/officeDocument/2006/relationships/hyperlink" Target="http://www.ariadne.ac.uk/issue44/carey/" TargetMode="External"/><Relationship Id="rId36" Type="http://schemas.openxmlformats.org/officeDocument/2006/relationships/hyperlink" Target="http://www.rlg.org/en/page.php?Page_ID=20462" TargetMode="External"/><Relationship Id="rId10" Type="http://schemas.openxmlformats.org/officeDocument/2006/relationships/hyperlink" Target="http://www.ariadne.ac.uk/issue44/petrie-weisen/" TargetMode="External"/><Relationship Id="rId19" Type="http://schemas.openxmlformats.org/officeDocument/2006/relationships/hyperlink" Target="http://www.w3schools.com/html/default.asp" TargetMode="External"/><Relationship Id="rId31" Type="http://schemas.openxmlformats.org/officeDocument/2006/relationships/hyperlink" Target="http://www.ukoln.ac.uk/interop-focus/gpg/print-all/" TargetMode="External"/><Relationship Id="rId44" Type="http://schemas.openxmlformats.org/officeDocument/2006/relationships/hyperlink" Target="http://www.archiefschool.nl/docs/Osaris%20Draft%20Requirement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archivists.org/gpas" TargetMode="External"/><Relationship Id="rId14" Type="http://schemas.openxmlformats.org/officeDocument/2006/relationships/hyperlink" Target="http://oreilly.com/catalog/9781449382377/" TargetMode="External"/><Relationship Id="rId22" Type="http://schemas.openxmlformats.org/officeDocument/2006/relationships/hyperlink" Target="http://www.ica.org/en/node/30064" TargetMode="External"/><Relationship Id="rId27" Type="http://schemas.openxmlformats.org/officeDocument/2006/relationships/hyperlink" Target="http://www.gseis.ucla.edu/faculty/bates/articles/info_SeekSearch-i-030329.html" TargetMode="External"/><Relationship Id="rId30" Type="http://schemas.openxmlformats.org/officeDocument/2006/relationships/hyperlink" Target="http://www.useit.com/alertbox/20030825.html" TargetMode="External"/><Relationship Id="rId35" Type="http://schemas.openxmlformats.org/officeDocument/2006/relationships/hyperlink" Target="http://www.archivists.org/periodicals/ao.asp" TargetMode="External"/><Relationship Id="rId43" Type="http://schemas.openxmlformats.org/officeDocument/2006/relationships/hyperlink" Target="http://www.dpconline.org/docs/guides/outsourcing.pd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11</Pages>
  <Words>3900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Department/Program:</vt:lpstr>
    </vt:vector>
  </TitlesOfParts>
  <Company>UBC</Company>
  <LinksUpToDate>false</LinksUpToDate>
  <CharactersWithSpaces>26078</CharactersWithSpaces>
  <SharedDoc>false</SharedDoc>
  <HLinks>
    <vt:vector size="42" baseType="variant">
      <vt:variant>
        <vt:i4>1507416</vt:i4>
      </vt:variant>
      <vt:variant>
        <vt:i4>18</vt:i4>
      </vt:variant>
      <vt:variant>
        <vt:i4>0</vt:i4>
      </vt:variant>
      <vt:variant>
        <vt:i4>5</vt:i4>
      </vt:variant>
      <vt:variant>
        <vt:lpwstr>http://learningcommons.ubc.ca/get-study-help/academic-integrity/</vt:lpwstr>
      </vt:variant>
      <vt:variant>
        <vt:lpwstr>Research</vt:lpwstr>
      </vt:variant>
      <vt:variant>
        <vt:i4>3539055</vt:i4>
      </vt:variant>
      <vt:variant>
        <vt:i4>15</vt:i4>
      </vt:variant>
      <vt:variant>
        <vt:i4>0</vt:i4>
      </vt:variant>
      <vt:variant>
        <vt:i4>5</vt:i4>
      </vt:variant>
      <vt:variant>
        <vt:lpwstr>http://www.arts.ubc.ca/faculty-amp-staff/resources/academic-integrity.html</vt:lpwstr>
      </vt:variant>
      <vt:variant>
        <vt:lpwstr/>
      </vt:variant>
      <vt:variant>
        <vt:i4>1048663</vt:i4>
      </vt:variant>
      <vt:variant>
        <vt:i4>12</vt:i4>
      </vt:variant>
      <vt:variant>
        <vt:i4>0</vt:i4>
      </vt:variant>
      <vt:variant>
        <vt:i4>5</vt:i4>
      </vt:variant>
      <vt:variant>
        <vt:lpwstr>http://www.arts.ubc.ca/arts-students/plagiarism-avoided.html</vt:lpwstr>
      </vt:variant>
      <vt:variant>
        <vt:lpwstr/>
      </vt:variant>
      <vt:variant>
        <vt:i4>1048663</vt:i4>
      </vt:variant>
      <vt:variant>
        <vt:i4>9</vt:i4>
      </vt:variant>
      <vt:variant>
        <vt:i4>0</vt:i4>
      </vt:variant>
      <vt:variant>
        <vt:i4>5</vt:i4>
      </vt:variant>
      <vt:variant>
        <vt:lpwstr>http://www.arts.ubc.ca/arts-students/plagiarism-avoided.html</vt:lpwstr>
      </vt:variant>
      <vt:variant>
        <vt:lpwstr/>
      </vt:variant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http://www.universitycounsel.ubc.ca/policies/policy65.pdf</vt:lpwstr>
      </vt:variant>
      <vt:variant>
        <vt:lpwstr/>
      </vt:variant>
      <vt:variant>
        <vt:i4>5963798</vt:i4>
      </vt:variant>
      <vt:variant>
        <vt:i4>3</vt:i4>
      </vt:variant>
      <vt:variant>
        <vt:i4>0</vt:i4>
      </vt:variant>
      <vt:variant>
        <vt:i4>5</vt:i4>
      </vt:variant>
      <vt:variant>
        <vt:lpwstr>http://www.students.ubc.ca/access/drc.cfm</vt:lpwstr>
      </vt:variant>
      <vt:variant>
        <vt:lpwstr/>
      </vt:variant>
      <vt:variant>
        <vt:i4>3407914</vt:i4>
      </vt:variant>
      <vt:variant>
        <vt:i4>0</vt:i4>
      </vt:variant>
      <vt:variant>
        <vt:i4>0</vt:i4>
      </vt:variant>
      <vt:variant>
        <vt:i4>5</vt:i4>
      </vt:variant>
      <vt:variant>
        <vt:lpwstr>http://www.slais.ubc.ca/RESOURCES/slais-marking.htm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Department/Program:</dc:title>
  <dc:creator>Mary Sue Stephenson</dc:creator>
  <cp:lastModifiedBy>Adam</cp:lastModifiedBy>
  <cp:revision>3</cp:revision>
  <cp:lastPrinted>2011-08-17T15:20:00Z</cp:lastPrinted>
  <dcterms:created xsi:type="dcterms:W3CDTF">2012-10-25T07:08:00Z</dcterms:created>
  <dcterms:modified xsi:type="dcterms:W3CDTF">2012-10-25T17:53:00Z</dcterms:modified>
</cp:coreProperties>
</file>