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747084" w14:textId="77777777" w:rsidR="00F97B76" w:rsidRPr="001E75F7" w:rsidRDefault="00F97B76" w:rsidP="00F97B76">
      <w:pPr>
        <w:spacing w:line="240" w:lineRule="auto"/>
        <w:jc w:val="center"/>
        <w:rPr>
          <w:rFonts w:asciiTheme="minorHAnsi" w:hAnsiTheme="minorHAnsi" w:cstheme="minorHAnsi"/>
        </w:rPr>
      </w:pPr>
      <w:r w:rsidRPr="001E75F7">
        <w:rPr>
          <w:rFonts w:asciiTheme="minorHAnsi" w:hAnsiTheme="minorHAnsi" w:cstheme="minorHAnsi"/>
          <w:b/>
          <w:highlight w:val="yellow"/>
        </w:rPr>
        <w:t>ACADEMIC/SPECIAL LIBRARIES PATHWAY: RECORD OF COURSES COMPLETED</w:t>
      </w:r>
      <w:r w:rsidRPr="001E75F7">
        <w:rPr>
          <w:rFonts w:asciiTheme="minorHAnsi" w:hAnsiTheme="minorHAnsi" w:cstheme="minorHAnsi"/>
          <w:b/>
        </w:rPr>
        <w:tab/>
      </w:r>
      <w:r w:rsidRPr="001E75F7">
        <w:rPr>
          <w:rFonts w:asciiTheme="minorHAnsi" w:hAnsiTheme="minorHAnsi" w:cstheme="minorHAnsi"/>
          <w:b/>
        </w:rPr>
        <w:br/>
      </w:r>
    </w:p>
    <w:tbl>
      <w:tblPr>
        <w:tblW w:w="96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78"/>
        <w:gridCol w:w="5867"/>
        <w:gridCol w:w="990"/>
        <w:gridCol w:w="1333"/>
      </w:tblGrid>
      <w:tr w:rsidR="00F97B76" w:rsidRPr="001E75F7" w14:paraId="68A6E2D5" w14:textId="77777777" w:rsidTr="00C06508">
        <w:trPr>
          <w:trHeight w:val="240"/>
        </w:trPr>
        <w:tc>
          <w:tcPr>
            <w:tcW w:w="1478" w:type="dxa"/>
            <w:vAlign w:val="center"/>
          </w:tcPr>
          <w:p w14:paraId="370D4FD8" w14:textId="77777777" w:rsidR="00F97B76" w:rsidRPr="001E75F7" w:rsidRDefault="00F97B76" w:rsidP="00C06508">
            <w:pPr>
              <w:spacing w:line="240" w:lineRule="auto"/>
              <w:rPr>
                <w:rFonts w:asciiTheme="minorHAnsi" w:hAnsiTheme="minorHAnsi" w:cstheme="minorHAnsi"/>
                <w:b/>
              </w:rPr>
            </w:pPr>
            <w:r w:rsidRPr="001E75F7">
              <w:rPr>
                <w:rFonts w:asciiTheme="minorHAnsi" w:hAnsiTheme="minorHAnsi" w:cstheme="minorHAnsi"/>
                <w:b/>
              </w:rPr>
              <w:t>SLOs</w:t>
            </w:r>
          </w:p>
        </w:tc>
        <w:tc>
          <w:tcPr>
            <w:tcW w:w="5867" w:type="dxa"/>
            <w:vAlign w:val="center"/>
          </w:tcPr>
          <w:p w14:paraId="14BCEDC9" w14:textId="77777777" w:rsidR="00F97B76" w:rsidRPr="001E75F7" w:rsidRDefault="00F97B76" w:rsidP="00C06508">
            <w:pPr>
              <w:tabs>
                <w:tab w:val="left" w:pos="5760"/>
                <w:tab w:val="left" w:pos="9990"/>
              </w:tabs>
              <w:spacing w:line="240" w:lineRule="auto"/>
              <w:rPr>
                <w:rFonts w:asciiTheme="minorHAnsi" w:hAnsiTheme="minorHAnsi" w:cstheme="minorHAnsi"/>
                <w:b/>
              </w:rPr>
            </w:pPr>
            <w:r w:rsidRPr="001E75F7">
              <w:rPr>
                <w:rFonts w:asciiTheme="minorHAnsi" w:hAnsiTheme="minorHAnsi" w:cstheme="minorHAnsi"/>
                <w:b/>
              </w:rPr>
              <w:t>Required Courses: 27 credits, at least one from each SLO</w:t>
            </w:r>
          </w:p>
        </w:tc>
        <w:tc>
          <w:tcPr>
            <w:tcW w:w="990" w:type="dxa"/>
          </w:tcPr>
          <w:p w14:paraId="2EFAE31B" w14:textId="77777777" w:rsidR="00F97B76" w:rsidRPr="001E75F7" w:rsidRDefault="00F97B76" w:rsidP="00C06508">
            <w:pPr>
              <w:spacing w:line="240" w:lineRule="auto"/>
              <w:rPr>
                <w:rFonts w:asciiTheme="minorHAnsi" w:hAnsiTheme="minorHAnsi" w:cstheme="minorHAnsi"/>
                <w:b/>
              </w:rPr>
            </w:pPr>
            <w:r w:rsidRPr="001E75F7">
              <w:rPr>
                <w:rFonts w:asciiTheme="minorHAnsi" w:hAnsiTheme="minorHAnsi" w:cstheme="minorHAnsi"/>
                <w:b/>
              </w:rPr>
              <w:t>Artifact</w:t>
            </w:r>
          </w:p>
        </w:tc>
        <w:tc>
          <w:tcPr>
            <w:tcW w:w="1333" w:type="dxa"/>
            <w:vAlign w:val="center"/>
          </w:tcPr>
          <w:p w14:paraId="69E7474A" w14:textId="77777777" w:rsidR="00F97B76" w:rsidRPr="001E75F7" w:rsidRDefault="00F97B76" w:rsidP="00C06508">
            <w:pPr>
              <w:spacing w:line="240" w:lineRule="auto"/>
              <w:rPr>
                <w:rFonts w:asciiTheme="minorHAnsi" w:hAnsiTheme="minorHAnsi" w:cstheme="minorHAnsi"/>
                <w:b/>
              </w:rPr>
            </w:pPr>
            <w:r w:rsidRPr="001E75F7">
              <w:rPr>
                <w:rFonts w:asciiTheme="minorHAnsi" w:hAnsiTheme="minorHAnsi" w:cstheme="minorHAnsi"/>
                <w:b/>
              </w:rPr>
              <w:t>Sem/Year</w:t>
            </w:r>
          </w:p>
        </w:tc>
      </w:tr>
      <w:tr w:rsidR="00F97B76" w:rsidRPr="001E75F7" w14:paraId="62D6086F" w14:textId="77777777" w:rsidTr="00C06508">
        <w:trPr>
          <w:trHeight w:val="360"/>
        </w:trPr>
        <w:tc>
          <w:tcPr>
            <w:tcW w:w="1478" w:type="dxa"/>
            <w:vAlign w:val="center"/>
          </w:tcPr>
          <w:p w14:paraId="6558F65E" w14:textId="77777777" w:rsidR="00F97B76" w:rsidRPr="001E75F7" w:rsidRDefault="00F97B76" w:rsidP="00C06508">
            <w:pPr>
              <w:spacing w:line="240" w:lineRule="auto"/>
              <w:rPr>
                <w:rFonts w:asciiTheme="minorHAnsi" w:hAnsiTheme="minorHAnsi" w:cstheme="minorHAnsi"/>
              </w:rPr>
            </w:pPr>
            <w:r w:rsidRPr="001E75F7">
              <w:rPr>
                <w:rFonts w:asciiTheme="minorHAnsi" w:hAnsiTheme="minorHAnsi" w:cstheme="minorHAnsi"/>
                <w:b/>
              </w:rPr>
              <w:t>SLO 1</w:t>
            </w:r>
            <w:r w:rsidRPr="001E75F7">
              <w:rPr>
                <w:rFonts w:asciiTheme="minorHAnsi" w:hAnsiTheme="minorHAnsi" w:cstheme="minorHAnsi"/>
              </w:rPr>
              <w:br/>
              <w:t>Services</w:t>
            </w:r>
          </w:p>
        </w:tc>
        <w:tc>
          <w:tcPr>
            <w:tcW w:w="5867" w:type="dxa"/>
            <w:vAlign w:val="center"/>
          </w:tcPr>
          <w:p w14:paraId="20F0710E" w14:textId="77777777" w:rsidR="00F97B76" w:rsidRPr="001E75F7" w:rsidRDefault="00F97B76" w:rsidP="00C06508">
            <w:pPr>
              <w:spacing w:line="240" w:lineRule="auto"/>
              <w:rPr>
                <w:rFonts w:asciiTheme="minorHAnsi" w:hAnsiTheme="minorHAnsi" w:cstheme="minorHAnsi"/>
              </w:rPr>
            </w:pPr>
            <w:r w:rsidRPr="001E75F7">
              <w:rPr>
                <w:rFonts w:ascii="Segoe UI Symbol" w:hAnsi="Segoe UI Symbol" w:cs="Segoe UI Symbol"/>
                <w:b/>
                <w:bCs/>
              </w:rPr>
              <w:t>☐</w:t>
            </w:r>
            <w:r w:rsidRPr="001E75F7">
              <w:rPr>
                <w:rFonts w:asciiTheme="minorHAnsi" w:hAnsiTheme="minorHAnsi" w:cstheme="minorHAnsi"/>
                <w:b/>
                <w:bCs/>
              </w:rPr>
              <w:t xml:space="preserve"> </w:t>
            </w:r>
            <w:r w:rsidRPr="001E75F7">
              <w:rPr>
                <w:rFonts w:asciiTheme="minorHAnsi" w:hAnsiTheme="minorHAnsi" w:cstheme="minorHAnsi"/>
              </w:rPr>
              <w:t>LIS 601 Introduction to Reference &amp; Information Services</w:t>
            </w:r>
          </w:p>
        </w:tc>
        <w:tc>
          <w:tcPr>
            <w:tcW w:w="990" w:type="dxa"/>
          </w:tcPr>
          <w:p w14:paraId="432DF80F" w14:textId="77777777" w:rsidR="00F97B76" w:rsidRPr="001E75F7" w:rsidRDefault="00F97B76" w:rsidP="00C06508">
            <w:pPr>
              <w:spacing w:line="240" w:lineRule="auto"/>
              <w:rPr>
                <w:rFonts w:asciiTheme="minorHAnsi" w:hAnsiTheme="minorHAnsi" w:cstheme="minorHAnsi"/>
              </w:rPr>
            </w:pPr>
          </w:p>
        </w:tc>
        <w:tc>
          <w:tcPr>
            <w:tcW w:w="1333" w:type="dxa"/>
            <w:vAlign w:val="center"/>
          </w:tcPr>
          <w:p w14:paraId="55922659" w14:textId="77777777" w:rsidR="00F97B76" w:rsidRPr="001E75F7" w:rsidRDefault="00F97B76" w:rsidP="00C06508">
            <w:pPr>
              <w:spacing w:line="240" w:lineRule="auto"/>
              <w:rPr>
                <w:rFonts w:asciiTheme="minorHAnsi" w:hAnsiTheme="minorHAnsi" w:cstheme="minorHAnsi"/>
              </w:rPr>
            </w:pPr>
          </w:p>
        </w:tc>
      </w:tr>
      <w:tr w:rsidR="00F97B76" w:rsidRPr="001E75F7" w14:paraId="1A79D999" w14:textId="77777777" w:rsidTr="00C06508">
        <w:trPr>
          <w:trHeight w:val="360"/>
        </w:trPr>
        <w:tc>
          <w:tcPr>
            <w:tcW w:w="1478" w:type="dxa"/>
            <w:vAlign w:val="center"/>
          </w:tcPr>
          <w:p w14:paraId="480E7DF0" w14:textId="77777777" w:rsidR="00F97B76" w:rsidRPr="001E75F7" w:rsidRDefault="00F97B76" w:rsidP="00C06508">
            <w:pPr>
              <w:spacing w:line="240" w:lineRule="auto"/>
              <w:rPr>
                <w:rFonts w:asciiTheme="minorHAnsi" w:hAnsiTheme="minorHAnsi" w:cstheme="minorHAnsi"/>
              </w:rPr>
            </w:pPr>
            <w:r w:rsidRPr="001E75F7">
              <w:rPr>
                <w:rFonts w:asciiTheme="minorHAnsi" w:hAnsiTheme="minorHAnsi" w:cstheme="minorHAnsi"/>
                <w:b/>
              </w:rPr>
              <w:t>SLO 2</w:t>
            </w:r>
            <w:r w:rsidRPr="001E75F7">
              <w:rPr>
                <w:rFonts w:asciiTheme="minorHAnsi" w:hAnsiTheme="minorHAnsi" w:cstheme="minorHAnsi"/>
                <w:b/>
              </w:rPr>
              <w:br/>
            </w:r>
            <w:r w:rsidRPr="001E75F7">
              <w:rPr>
                <w:rFonts w:asciiTheme="minorHAnsi" w:hAnsiTheme="minorHAnsi" w:cstheme="minorHAnsi"/>
              </w:rPr>
              <w:t>Professions</w:t>
            </w:r>
          </w:p>
        </w:tc>
        <w:tc>
          <w:tcPr>
            <w:tcW w:w="5867" w:type="dxa"/>
            <w:vAlign w:val="center"/>
          </w:tcPr>
          <w:p w14:paraId="6F024470" w14:textId="77777777" w:rsidR="00F97B76" w:rsidRPr="001E75F7" w:rsidRDefault="00F97B76" w:rsidP="00C06508">
            <w:pPr>
              <w:spacing w:line="240" w:lineRule="auto"/>
              <w:rPr>
                <w:rFonts w:asciiTheme="minorHAnsi" w:hAnsiTheme="minorHAnsi" w:cstheme="minorHAnsi"/>
              </w:rPr>
            </w:pPr>
            <w:r w:rsidRPr="001E75F7">
              <w:rPr>
                <w:rFonts w:ascii="Segoe UI Symbol" w:hAnsi="Segoe UI Symbol" w:cs="Segoe UI Symbol"/>
                <w:b/>
                <w:bCs/>
              </w:rPr>
              <w:t>☐</w:t>
            </w:r>
            <w:r w:rsidRPr="001E75F7">
              <w:rPr>
                <w:rFonts w:asciiTheme="minorHAnsi" w:hAnsiTheme="minorHAnsi" w:cstheme="minorHAnsi"/>
                <w:b/>
                <w:bCs/>
              </w:rPr>
              <w:t xml:space="preserve"> </w:t>
            </w:r>
            <w:r w:rsidRPr="001E75F7">
              <w:rPr>
                <w:rFonts w:asciiTheme="minorHAnsi" w:hAnsiTheme="minorHAnsi" w:cstheme="minorHAnsi"/>
              </w:rPr>
              <w:t>LIS 610 Foundations of the Information Professions</w:t>
            </w:r>
          </w:p>
          <w:p w14:paraId="45087E3D" w14:textId="77777777" w:rsidR="00F97B76" w:rsidRPr="001E75F7" w:rsidRDefault="00F97B76" w:rsidP="00C06508">
            <w:pPr>
              <w:spacing w:line="240" w:lineRule="auto"/>
              <w:rPr>
                <w:rFonts w:asciiTheme="minorHAnsi" w:hAnsiTheme="minorHAnsi" w:cstheme="minorHAnsi"/>
              </w:rPr>
            </w:pPr>
          </w:p>
        </w:tc>
        <w:tc>
          <w:tcPr>
            <w:tcW w:w="990" w:type="dxa"/>
          </w:tcPr>
          <w:p w14:paraId="71DFC63F" w14:textId="77777777" w:rsidR="00F97B76" w:rsidRPr="001E75F7" w:rsidRDefault="00F97B76" w:rsidP="00C06508">
            <w:pPr>
              <w:spacing w:line="240" w:lineRule="auto"/>
              <w:rPr>
                <w:rFonts w:asciiTheme="minorHAnsi" w:hAnsiTheme="minorHAnsi" w:cstheme="minorHAnsi"/>
              </w:rPr>
            </w:pPr>
          </w:p>
        </w:tc>
        <w:tc>
          <w:tcPr>
            <w:tcW w:w="1333" w:type="dxa"/>
            <w:vAlign w:val="center"/>
          </w:tcPr>
          <w:p w14:paraId="30C541CB" w14:textId="77777777" w:rsidR="00F97B76" w:rsidRPr="001E75F7" w:rsidRDefault="00F97B76" w:rsidP="00C06508">
            <w:pPr>
              <w:spacing w:line="240" w:lineRule="auto"/>
              <w:rPr>
                <w:rFonts w:asciiTheme="minorHAnsi" w:hAnsiTheme="minorHAnsi" w:cstheme="minorHAnsi"/>
              </w:rPr>
            </w:pPr>
          </w:p>
        </w:tc>
      </w:tr>
      <w:tr w:rsidR="00F97B76" w:rsidRPr="001E75F7" w14:paraId="4482FEF0" w14:textId="77777777" w:rsidTr="00C06508">
        <w:trPr>
          <w:trHeight w:val="360"/>
        </w:trPr>
        <w:tc>
          <w:tcPr>
            <w:tcW w:w="1478" w:type="dxa"/>
            <w:vAlign w:val="center"/>
          </w:tcPr>
          <w:p w14:paraId="4F9D75AF" w14:textId="77777777" w:rsidR="00F97B76" w:rsidRPr="001E75F7" w:rsidRDefault="00F97B76" w:rsidP="00C06508">
            <w:pPr>
              <w:spacing w:line="240" w:lineRule="auto"/>
              <w:rPr>
                <w:rFonts w:asciiTheme="minorHAnsi" w:hAnsiTheme="minorHAnsi" w:cstheme="minorHAnsi"/>
              </w:rPr>
            </w:pPr>
            <w:r w:rsidRPr="001E75F7">
              <w:rPr>
                <w:rFonts w:asciiTheme="minorHAnsi" w:hAnsiTheme="minorHAnsi" w:cstheme="minorHAnsi"/>
                <w:b/>
              </w:rPr>
              <w:t>SLO 3</w:t>
            </w:r>
            <w:r w:rsidRPr="001E75F7">
              <w:rPr>
                <w:rFonts w:asciiTheme="minorHAnsi" w:hAnsiTheme="minorHAnsi" w:cstheme="minorHAnsi"/>
                <w:b/>
              </w:rPr>
              <w:br/>
            </w:r>
            <w:r w:rsidRPr="001E75F7">
              <w:rPr>
                <w:rFonts w:asciiTheme="minorHAnsi" w:hAnsiTheme="minorHAnsi" w:cstheme="minorHAnsi"/>
              </w:rPr>
              <w:t>Resources</w:t>
            </w:r>
          </w:p>
        </w:tc>
        <w:tc>
          <w:tcPr>
            <w:tcW w:w="5867" w:type="dxa"/>
            <w:vAlign w:val="center"/>
          </w:tcPr>
          <w:p w14:paraId="66B88FC4" w14:textId="77777777" w:rsidR="00F97B76" w:rsidRPr="001E75F7" w:rsidRDefault="00F97B76" w:rsidP="00C06508">
            <w:pPr>
              <w:spacing w:line="240" w:lineRule="auto"/>
              <w:rPr>
                <w:rFonts w:asciiTheme="minorHAnsi" w:hAnsiTheme="minorHAnsi" w:cstheme="minorHAnsi"/>
              </w:rPr>
            </w:pPr>
            <w:r w:rsidRPr="001E75F7">
              <w:rPr>
                <w:rFonts w:ascii="Segoe UI Symbol" w:hAnsi="Segoe UI Symbol" w:cs="Segoe UI Symbol"/>
                <w:b/>
                <w:bCs/>
              </w:rPr>
              <w:t>☐</w:t>
            </w:r>
            <w:r w:rsidRPr="001E75F7">
              <w:rPr>
                <w:rFonts w:asciiTheme="minorHAnsi" w:hAnsiTheme="minorHAnsi" w:cstheme="minorHAnsi"/>
                <w:b/>
                <w:bCs/>
              </w:rPr>
              <w:t xml:space="preserve"> </w:t>
            </w:r>
            <w:r w:rsidRPr="001E75F7">
              <w:rPr>
                <w:rFonts w:asciiTheme="minorHAnsi" w:hAnsiTheme="minorHAnsi" w:cstheme="minorHAnsi"/>
              </w:rPr>
              <w:t>LIS 615 Collection Management</w:t>
            </w:r>
          </w:p>
          <w:p w14:paraId="51704032" w14:textId="77777777" w:rsidR="00F97B76" w:rsidRPr="001E75F7" w:rsidRDefault="00F97B76" w:rsidP="00C06508">
            <w:pPr>
              <w:spacing w:line="240" w:lineRule="auto"/>
              <w:rPr>
                <w:rFonts w:asciiTheme="minorHAnsi" w:hAnsiTheme="minorHAnsi" w:cstheme="minorHAnsi"/>
                <w:b/>
                <w:bCs/>
                <w:i/>
                <w:iCs/>
              </w:rPr>
            </w:pPr>
            <w:r w:rsidRPr="001E75F7">
              <w:rPr>
                <w:rFonts w:asciiTheme="minorHAnsi" w:hAnsiTheme="minorHAnsi" w:cstheme="minorHAnsi"/>
                <w:i/>
                <w:iCs/>
              </w:rPr>
              <w:t>Also requires at least one of the following:</w:t>
            </w:r>
          </w:p>
          <w:p w14:paraId="5A5BB0E1" w14:textId="77777777" w:rsidR="00F97B76" w:rsidRPr="001E75F7" w:rsidRDefault="00F97B76" w:rsidP="00C06508">
            <w:pPr>
              <w:spacing w:line="240" w:lineRule="auto"/>
              <w:rPr>
                <w:rFonts w:asciiTheme="minorHAnsi" w:hAnsiTheme="minorHAnsi" w:cstheme="minorHAnsi"/>
              </w:rPr>
            </w:pPr>
            <w:r w:rsidRPr="001E75F7">
              <w:rPr>
                <w:rFonts w:ascii="Segoe UI Symbol" w:hAnsi="Segoe UI Symbol" w:cs="Segoe UI Symbol"/>
                <w:b/>
                <w:bCs/>
              </w:rPr>
              <w:t>☐</w:t>
            </w:r>
            <w:r w:rsidRPr="001E75F7">
              <w:rPr>
                <w:rFonts w:asciiTheme="minorHAnsi" w:hAnsiTheme="minorHAnsi" w:cstheme="minorHAnsi"/>
                <w:b/>
                <w:bCs/>
              </w:rPr>
              <w:t xml:space="preserve"> </w:t>
            </w:r>
            <w:r w:rsidRPr="001E75F7">
              <w:rPr>
                <w:rFonts w:asciiTheme="minorHAnsi" w:hAnsiTheme="minorHAnsi" w:cstheme="minorHAnsi"/>
              </w:rPr>
              <w:t xml:space="preserve">LIS 602 Resource Discovery </w:t>
            </w:r>
            <w:r w:rsidRPr="001E75F7">
              <w:rPr>
                <w:rFonts w:asciiTheme="minorHAnsi" w:hAnsiTheme="minorHAnsi" w:cstheme="minorHAnsi"/>
                <w:i/>
                <w:iCs/>
              </w:rPr>
              <w:t>or</w:t>
            </w:r>
            <w:r w:rsidRPr="001E75F7">
              <w:rPr>
                <w:rFonts w:asciiTheme="minorHAnsi" w:hAnsiTheme="minorHAnsi" w:cstheme="minorHAnsi"/>
              </w:rPr>
              <w:br/>
            </w:r>
            <w:r w:rsidRPr="001E75F7">
              <w:rPr>
                <w:rFonts w:ascii="Segoe UI Symbol" w:hAnsi="Segoe UI Symbol" w:cs="Segoe UI Symbol"/>
                <w:b/>
                <w:bCs/>
              </w:rPr>
              <w:t>☐</w:t>
            </w:r>
            <w:r w:rsidRPr="001E75F7">
              <w:rPr>
                <w:rFonts w:asciiTheme="minorHAnsi" w:hAnsiTheme="minorHAnsi" w:cstheme="minorHAnsi"/>
                <w:b/>
                <w:bCs/>
              </w:rPr>
              <w:t xml:space="preserve"> </w:t>
            </w:r>
            <w:r w:rsidRPr="001E75F7">
              <w:rPr>
                <w:rFonts w:asciiTheme="minorHAnsi" w:hAnsiTheme="minorHAnsi" w:cstheme="minorHAnsi"/>
              </w:rPr>
              <w:t>LIS 605 Metadata Creation</w:t>
            </w:r>
            <w:r>
              <w:rPr>
                <w:rFonts w:asciiTheme="minorHAnsi" w:hAnsiTheme="minorHAnsi" w:cstheme="minorHAnsi"/>
              </w:rPr>
              <w:t xml:space="preserve"> for Information Organization</w:t>
            </w:r>
            <w:r w:rsidRPr="001E75F7">
              <w:rPr>
                <w:rFonts w:asciiTheme="minorHAnsi" w:hAnsiTheme="minorHAnsi" w:cstheme="minorHAnsi"/>
              </w:rPr>
              <w:t xml:space="preserve"> </w:t>
            </w:r>
            <w:r w:rsidRPr="001E75F7">
              <w:rPr>
                <w:rFonts w:asciiTheme="minorHAnsi" w:hAnsiTheme="minorHAnsi" w:cstheme="minorHAnsi"/>
                <w:i/>
                <w:iCs/>
              </w:rPr>
              <w:t>or</w:t>
            </w:r>
            <w:r w:rsidRPr="001E75F7">
              <w:rPr>
                <w:rFonts w:asciiTheme="minorHAnsi" w:hAnsiTheme="minorHAnsi" w:cstheme="minorHAnsi"/>
              </w:rPr>
              <w:br/>
            </w:r>
            <w:r w:rsidRPr="001E75F7">
              <w:rPr>
                <w:rFonts w:ascii="Segoe UI Symbol" w:hAnsi="Segoe UI Symbol" w:cs="Segoe UI Symbol"/>
                <w:b/>
                <w:bCs/>
              </w:rPr>
              <w:t>☐</w:t>
            </w:r>
            <w:r w:rsidRPr="001E75F7">
              <w:rPr>
                <w:rFonts w:asciiTheme="minorHAnsi" w:hAnsiTheme="minorHAnsi" w:cstheme="minorHAnsi"/>
                <w:b/>
                <w:bCs/>
              </w:rPr>
              <w:t xml:space="preserve"> </w:t>
            </w:r>
            <w:r w:rsidRPr="001E75F7">
              <w:rPr>
                <w:rFonts w:asciiTheme="minorHAnsi" w:hAnsiTheme="minorHAnsi" w:cstheme="minorHAnsi"/>
              </w:rPr>
              <w:t>LIS 645 Asian Research Materials &amp; Methods</w:t>
            </w:r>
          </w:p>
        </w:tc>
        <w:tc>
          <w:tcPr>
            <w:tcW w:w="990" w:type="dxa"/>
          </w:tcPr>
          <w:p w14:paraId="0A9D851A" w14:textId="77777777" w:rsidR="00F97B76" w:rsidRPr="001E75F7" w:rsidRDefault="00F97B76" w:rsidP="00C06508">
            <w:pPr>
              <w:spacing w:line="240" w:lineRule="auto"/>
              <w:rPr>
                <w:rFonts w:asciiTheme="minorHAnsi" w:hAnsiTheme="minorHAnsi" w:cstheme="minorHAnsi"/>
              </w:rPr>
            </w:pPr>
          </w:p>
        </w:tc>
        <w:tc>
          <w:tcPr>
            <w:tcW w:w="1333" w:type="dxa"/>
            <w:vAlign w:val="center"/>
          </w:tcPr>
          <w:p w14:paraId="5807F65C" w14:textId="77777777" w:rsidR="00F97B76" w:rsidRPr="001E75F7" w:rsidRDefault="00F97B76" w:rsidP="00C06508">
            <w:pPr>
              <w:spacing w:line="240" w:lineRule="auto"/>
              <w:rPr>
                <w:rFonts w:asciiTheme="minorHAnsi" w:hAnsiTheme="minorHAnsi" w:cstheme="minorHAnsi"/>
              </w:rPr>
            </w:pPr>
          </w:p>
        </w:tc>
      </w:tr>
      <w:tr w:rsidR="00F97B76" w:rsidRPr="001E75F7" w14:paraId="3856C9B8" w14:textId="77777777" w:rsidTr="00C06508">
        <w:trPr>
          <w:trHeight w:val="360"/>
        </w:trPr>
        <w:tc>
          <w:tcPr>
            <w:tcW w:w="1478" w:type="dxa"/>
            <w:vAlign w:val="center"/>
          </w:tcPr>
          <w:p w14:paraId="707B1D05" w14:textId="77777777" w:rsidR="00F97B76" w:rsidRPr="001E75F7" w:rsidRDefault="00F97B76" w:rsidP="00C06508">
            <w:pPr>
              <w:spacing w:line="240" w:lineRule="auto"/>
              <w:rPr>
                <w:rFonts w:asciiTheme="minorHAnsi" w:hAnsiTheme="minorHAnsi" w:cstheme="minorHAnsi"/>
              </w:rPr>
            </w:pPr>
            <w:r w:rsidRPr="001E75F7">
              <w:rPr>
                <w:rFonts w:asciiTheme="minorHAnsi" w:hAnsiTheme="minorHAnsi" w:cstheme="minorHAnsi"/>
                <w:b/>
              </w:rPr>
              <w:t>SLO 4</w:t>
            </w:r>
            <w:r w:rsidRPr="001E75F7">
              <w:rPr>
                <w:rFonts w:asciiTheme="minorHAnsi" w:hAnsiTheme="minorHAnsi" w:cstheme="minorHAnsi"/>
              </w:rPr>
              <w:br/>
              <w:t>Technologies</w:t>
            </w:r>
          </w:p>
        </w:tc>
        <w:tc>
          <w:tcPr>
            <w:tcW w:w="5867" w:type="dxa"/>
            <w:vAlign w:val="center"/>
          </w:tcPr>
          <w:p w14:paraId="3E152EDF" w14:textId="77777777" w:rsidR="00F97B76" w:rsidRPr="001E75F7" w:rsidRDefault="00F97B76" w:rsidP="00C06508">
            <w:pPr>
              <w:spacing w:line="240" w:lineRule="auto"/>
              <w:rPr>
                <w:rFonts w:asciiTheme="minorHAnsi" w:hAnsiTheme="minorHAnsi" w:cstheme="minorHAnsi"/>
              </w:rPr>
            </w:pPr>
            <w:r w:rsidRPr="001E75F7">
              <w:rPr>
                <w:rFonts w:ascii="Segoe UI Symbol" w:hAnsi="Segoe UI Symbol" w:cs="Segoe UI Symbol"/>
                <w:b/>
                <w:bCs/>
              </w:rPr>
              <w:t>☐</w:t>
            </w:r>
            <w:r w:rsidRPr="001E75F7">
              <w:rPr>
                <w:rFonts w:asciiTheme="minorHAnsi" w:hAnsiTheme="minorHAnsi" w:cstheme="minorHAnsi"/>
                <w:b/>
                <w:bCs/>
              </w:rPr>
              <w:t xml:space="preserve"> </w:t>
            </w:r>
            <w:r w:rsidRPr="001E75F7">
              <w:rPr>
                <w:rFonts w:asciiTheme="minorHAnsi" w:hAnsiTheme="minorHAnsi" w:cstheme="minorHAnsi"/>
              </w:rPr>
              <w:t>LIS 665 Digital Instruction</w:t>
            </w:r>
          </w:p>
          <w:p w14:paraId="4DB3E3C6" w14:textId="77777777" w:rsidR="00F97B76" w:rsidRPr="001E75F7" w:rsidRDefault="00F97B76" w:rsidP="00C06508">
            <w:pPr>
              <w:spacing w:line="240" w:lineRule="auto"/>
              <w:rPr>
                <w:rFonts w:asciiTheme="minorHAnsi" w:hAnsiTheme="minorHAnsi" w:cstheme="minorHAnsi"/>
                <w:i/>
                <w:iCs/>
              </w:rPr>
            </w:pPr>
            <w:r w:rsidRPr="001E75F7">
              <w:rPr>
                <w:rFonts w:asciiTheme="minorHAnsi" w:hAnsiTheme="minorHAnsi" w:cstheme="minorHAnsi"/>
                <w:i/>
                <w:iCs/>
              </w:rPr>
              <w:t>Also requires at least one of the following:</w:t>
            </w:r>
          </w:p>
          <w:p w14:paraId="0935F6B4" w14:textId="77777777" w:rsidR="00F97B76" w:rsidRPr="001E75F7" w:rsidRDefault="00F97B76" w:rsidP="00C06508">
            <w:pPr>
              <w:spacing w:line="240" w:lineRule="auto"/>
              <w:rPr>
                <w:rFonts w:asciiTheme="minorHAnsi" w:hAnsiTheme="minorHAnsi" w:cstheme="minorHAnsi"/>
                <w:i/>
                <w:iCs/>
              </w:rPr>
            </w:pPr>
            <w:r w:rsidRPr="001E75F7">
              <w:rPr>
                <w:rFonts w:ascii="Segoe UI Symbol" w:hAnsi="Segoe UI Symbol" w:cs="Segoe UI Symbol"/>
                <w:b/>
                <w:bCs/>
              </w:rPr>
              <w:t>☐</w:t>
            </w:r>
            <w:r w:rsidRPr="001E75F7">
              <w:rPr>
                <w:rFonts w:asciiTheme="minorHAnsi" w:hAnsiTheme="minorHAnsi" w:cstheme="minorHAnsi"/>
                <w:b/>
                <w:bCs/>
              </w:rPr>
              <w:t xml:space="preserve"> </w:t>
            </w:r>
            <w:r w:rsidRPr="001E75F7">
              <w:rPr>
                <w:rFonts w:asciiTheme="minorHAnsi" w:hAnsiTheme="minorHAnsi" w:cstheme="minorHAnsi"/>
              </w:rPr>
              <w:t xml:space="preserve">LIS 655  Digital Archives </w:t>
            </w:r>
            <w:r w:rsidRPr="001E75F7">
              <w:rPr>
                <w:rFonts w:asciiTheme="minorHAnsi" w:hAnsiTheme="minorHAnsi" w:cstheme="minorHAnsi"/>
                <w:i/>
                <w:iCs/>
              </w:rPr>
              <w:t>or</w:t>
            </w:r>
          </w:p>
          <w:p w14:paraId="76460DB6" w14:textId="77777777" w:rsidR="00F97B76" w:rsidRPr="001E75F7" w:rsidRDefault="00F97B76" w:rsidP="00C06508">
            <w:pPr>
              <w:spacing w:line="240" w:lineRule="auto"/>
              <w:rPr>
                <w:rFonts w:asciiTheme="minorHAnsi" w:hAnsiTheme="minorHAnsi" w:cstheme="minorHAnsi"/>
              </w:rPr>
            </w:pPr>
            <w:r w:rsidRPr="001E75F7">
              <w:rPr>
                <w:rFonts w:ascii="Segoe UI Symbol" w:hAnsi="Segoe UI Symbol" w:cs="Segoe UI Symbol"/>
                <w:b/>
                <w:bCs/>
              </w:rPr>
              <w:t>☐</w:t>
            </w:r>
            <w:r w:rsidRPr="001E75F7">
              <w:rPr>
                <w:rFonts w:asciiTheme="minorHAnsi" w:hAnsiTheme="minorHAnsi" w:cstheme="minorHAnsi"/>
                <w:b/>
                <w:bCs/>
              </w:rPr>
              <w:t xml:space="preserve"> </w:t>
            </w:r>
            <w:r w:rsidRPr="001E75F7">
              <w:rPr>
                <w:rFonts w:asciiTheme="minorHAnsi" w:hAnsiTheme="minorHAnsi" w:cstheme="minorHAnsi"/>
              </w:rPr>
              <w:t>LIS 661 Informatics</w:t>
            </w:r>
            <w:r w:rsidRPr="001E75F7">
              <w:rPr>
                <w:rFonts w:asciiTheme="minorHAnsi" w:hAnsiTheme="minorHAnsi" w:cstheme="minorHAnsi"/>
                <w:i/>
                <w:iCs/>
              </w:rPr>
              <w:t xml:space="preserve"> or</w:t>
            </w:r>
            <w:r w:rsidRPr="001E75F7">
              <w:rPr>
                <w:rFonts w:asciiTheme="minorHAnsi" w:hAnsiTheme="minorHAnsi" w:cstheme="minorHAnsi"/>
              </w:rPr>
              <w:br/>
            </w:r>
            <w:r w:rsidRPr="001E75F7">
              <w:rPr>
                <w:rFonts w:ascii="Segoe UI Symbol" w:hAnsi="Segoe UI Symbol" w:cs="Segoe UI Symbol"/>
                <w:b/>
                <w:bCs/>
              </w:rPr>
              <w:t>☐</w:t>
            </w:r>
            <w:r w:rsidRPr="001E75F7">
              <w:rPr>
                <w:rFonts w:asciiTheme="minorHAnsi" w:hAnsiTheme="minorHAnsi" w:cstheme="minorHAnsi"/>
                <w:b/>
                <w:bCs/>
              </w:rPr>
              <w:t xml:space="preserve"> </w:t>
            </w:r>
            <w:r w:rsidRPr="001E75F7">
              <w:rPr>
                <w:rFonts w:asciiTheme="minorHAnsi" w:hAnsiTheme="minorHAnsi" w:cstheme="minorHAnsi"/>
              </w:rPr>
              <w:t>LIS 672 Technologies in Libraries &amp; Information Centers</w:t>
            </w:r>
          </w:p>
        </w:tc>
        <w:tc>
          <w:tcPr>
            <w:tcW w:w="990" w:type="dxa"/>
          </w:tcPr>
          <w:p w14:paraId="7888F367" w14:textId="77777777" w:rsidR="00F97B76" w:rsidRPr="001E75F7" w:rsidRDefault="00F97B76" w:rsidP="00C06508">
            <w:pPr>
              <w:spacing w:line="240" w:lineRule="auto"/>
              <w:rPr>
                <w:rFonts w:asciiTheme="minorHAnsi" w:hAnsiTheme="minorHAnsi" w:cstheme="minorHAnsi"/>
              </w:rPr>
            </w:pPr>
          </w:p>
        </w:tc>
        <w:tc>
          <w:tcPr>
            <w:tcW w:w="1333" w:type="dxa"/>
            <w:vAlign w:val="center"/>
          </w:tcPr>
          <w:p w14:paraId="38EEB306" w14:textId="77777777" w:rsidR="00F97B76" w:rsidRPr="001E75F7" w:rsidRDefault="00F97B76" w:rsidP="00C06508">
            <w:pPr>
              <w:spacing w:line="240" w:lineRule="auto"/>
              <w:rPr>
                <w:rFonts w:asciiTheme="minorHAnsi" w:hAnsiTheme="minorHAnsi" w:cstheme="minorHAnsi"/>
              </w:rPr>
            </w:pPr>
          </w:p>
        </w:tc>
      </w:tr>
      <w:tr w:rsidR="00F97B76" w:rsidRPr="001E75F7" w14:paraId="61D0DD7F" w14:textId="77777777" w:rsidTr="00C06508">
        <w:trPr>
          <w:trHeight w:val="360"/>
        </w:trPr>
        <w:tc>
          <w:tcPr>
            <w:tcW w:w="1478" w:type="dxa"/>
            <w:vAlign w:val="center"/>
          </w:tcPr>
          <w:p w14:paraId="748557D4" w14:textId="77777777" w:rsidR="00F97B76" w:rsidRPr="001E75F7" w:rsidRDefault="00F97B76" w:rsidP="00C06508">
            <w:pPr>
              <w:spacing w:line="240" w:lineRule="auto"/>
              <w:rPr>
                <w:rFonts w:asciiTheme="minorHAnsi" w:hAnsiTheme="minorHAnsi" w:cstheme="minorHAnsi"/>
              </w:rPr>
            </w:pPr>
            <w:r w:rsidRPr="001E75F7">
              <w:rPr>
                <w:rFonts w:asciiTheme="minorHAnsi" w:hAnsiTheme="minorHAnsi" w:cstheme="minorHAnsi"/>
                <w:b/>
              </w:rPr>
              <w:t>SLO 5</w:t>
            </w:r>
            <w:r w:rsidRPr="001E75F7">
              <w:rPr>
                <w:rFonts w:asciiTheme="minorHAnsi" w:hAnsiTheme="minorHAnsi" w:cstheme="minorHAnsi"/>
              </w:rPr>
              <w:br/>
              <w:t>Cultures</w:t>
            </w:r>
          </w:p>
        </w:tc>
        <w:tc>
          <w:tcPr>
            <w:tcW w:w="5867" w:type="dxa"/>
            <w:vAlign w:val="center"/>
          </w:tcPr>
          <w:p w14:paraId="3A8764DD" w14:textId="77777777" w:rsidR="00F97B76" w:rsidRPr="001E75F7" w:rsidRDefault="00F97B76" w:rsidP="00C06508">
            <w:pPr>
              <w:spacing w:line="240" w:lineRule="auto"/>
              <w:rPr>
                <w:rFonts w:asciiTheme="minorHAnsi" w:hAnsiTheme="minorHAnsi" w:cstheme="minorHAnsi"/>
                <w:i/>
                <w:iCs/>
              </w:rPr>
            </w:pPr>
            <w:r w:rsidRPr="001E75F7">
              <w:rPr>
                <w:rFonts w:ascii="Segoe UI Symbol" w:hAnsi="Segoe UI Symbol" w:cs="Segoe UI Symbol"/>
                <w:b/>
                <w:bCs/>
              </w:rPr>
              <w:t>☐</w:t>
            </w:r>
            <w:r w:rsidRPr="001E75F7">
              <w:rPr>
                <w:rFonts w:asciiTheme="minorHAnsi" w:hAnsiTheme="minorHAnsi" w:cstheme="minorHAnsi"/>
                <w:b/>
                <w:bCs/>
              </w:rPr>
              <w:t xml:space="preserve"> </w:t>
            </w:r>
            <w:r w:rsidRPr="001E75F7">
              <w:rPr>
                <w:rFonts w:asciiTheme="minorHAnsi" w:hAnsiTheme="minorHAnsi" w:cstheme="minorHAnsi"/>
              </w:rPr>
              <w:t xml:space="preserve">LIS 630 Community Engagement </w:t>
            </w:r>
            <w:r w:rsidRPr="001E75F7">
              <w:rPr>
                <w:rFonts w:asciiTheme="minorHAnsi" w:hAnsiTheme="minorHAnsi" w:cstheme="minorHAnsi"/>
                <w:i/>
                <w:iCs/>
              </w:rPr>
              <w:t>or</w:t>
            </w:r>
          </w:p>
          <w:p w14:paraId="77354E12" w14:textId="77777777" w:rsidR="00F97B76" w:rsidRPr="001E75F7" w:rsidRDefault="00F97B76" w:rsidP="00C06508">
            <w:pPr>
              <w:spacing w:line="240" w:lineRule="auto"/>
              <w:rPr>
                <w:rFonts w:asciiTheme="minorHAnsi" w:hAnsiTheme="minorHAnsi" w:cstheme="minorHAnsi"/>
              </w:rPr>
            </w:pPr>
            <w:r w:rsidRPr="001E75F7">
              <w:rPr>
                <w:rFonts w:ascii="Segoe UI Symbol" w:hAnsi="Segoe UI Symbol" w:cs="Segoe UI Symbol"/>
                <w:b/>
                <w:bCs/>
              </w:rPr>
              <w:t>☐</w:t>
            </w:r>
            <w:r w:rsidRPr="001E75F7">
              <w:rPr>
                <w:rFonts w:asciiTheme="minorHAnsi" w:hAnsiTheme="minorHAnsi" w:cstheme="minorHAnsi"/>
                <w:b/>
                <w:bCs/>
              </w:rPr>
              <w:t xml:space="preserve"> </w:t>
            </w:r>
            <w:r w:rsidRPr="001E75F7">
              <w:rPr>
                <w:rFonts w:asciiTheme="minorHAnsi" w:hAnsiTheme="minorHAnsi" w:cstheme="minorHAnsi"/>
              </w:rPr>
              <w:t>LIS 631 Introduction to Hawai‘i &amp; Pacific Librarianship</w:t>
            </w:r>
            <w:r w:rsidRPr="001E75F7">
              <w:rPr>
                <w:rFonts w:asciiTheme="minorHAnsi" w:hAnsiTheme="minorHAnsi" w:cstheme="minorHAnsi"/>
                <w:i/>
                <w:iCs/>
              </w:rPr>
              <w:t xml:space="preserve"> or</w:t>
            </w:r>
            <w:r w:rsidRPr="001E75F7">
              <w:rPr>
                <w:rFonts w:asciiTheme="minorHAnsi" w:hAnsiTheme="minorHAnsi" w:cstheme="minorHAnsi"/>
              </w:rPr>
              <w:br/>
            </w:r>
            <w:r w:rsidRPr="001E75F7">
              <w:rPr>
                <w:rFonts w:ascii="Segoe UI Symbol" w:hAnsi="Segoe UI Symbol" w:cs="Segoe UI Symbol"/>
                <w:b/>
                <w:bCs/>
              </w:rPr>
              <w:t>☐</w:t>
            </w:r>
            <w:r w:rsidRPr="001E75F7">
              <w:rPr>
                <w:rFonts w:asciiTheme="minorHAnsi" w:hAnsiTheme="minorHAnsi" w:cstheme="minorHAnsi"/>
                <w:b/>
                <w:bCs/>
              </w:rPr>
              <w:t xml:space="preserve"> </w:t>
            </w:r>
            <w:r w:rsidRPr="001E75F7">
              <w:rPr>
                <w:rFonts w:asciiTheme="minorHAnsi" w:hAnsiTheme="minorHAnsi" w:cstheme="minorHAnsi"/>
              </w:rPr>
              <w:t>LIS 662 Asian Informatics</w:t>
            </w:r>
          </w:p>
        </w:tc>
        <w:tc>
          <w:tcPr>
            <w:tcW w:w="990" w:type="dxa"/>
          </w:tcPr>
          <w:p w14:paraId="5300F5EF" w14:textId="77777777" w:rsidR="00F97B76" w:rsidRPr="001E75F7" w:rsidRDefault="00F97B76" w:rsidP="00C06508">
            <w:pPr>
              <w:spacing w:line="240" w:lineRule="auto"/>
              <w:rPr>
                <w:rFonts w:asciiTheme="minorHAnsi" w:hAnsiTheme="minorHAnsi" w:cstheme="minorHAnsi"/>
              </w:rPr>
            </w:pPr>
          </w:p>
        </w:tc>
        <w:tc>
          <w:tcPr>
            <w:tcW w:w="1333" w:type="dxa"/>
            <w:vAlign w:val="center"/>
          </w:tcPr>
          <w:p w14:paraId="66E7B327" w14:textId="77777777" w:rsidR="00F97B76" w:rsidRPr="001E75F7" w:rsidRDefault="00F97B76" w:rsidP="00C06508">
            <w:pPr>
              <w:spacing w:line="240" w:lineRule="auto"/>
              <w:rPr>
                <w:rFonts w:asciiTheme="minorHAnsi" w:hAnsiTheme="minorHAnsi" w:cstheme="minorHAnsi"/>
              </w:rPr>
            </w:pPr>
          </w:p>
        </w:tc>
      </w:tr>
      <w:tr w:rsidR="00F97B76" w:rsidRPr="001E75F7" w14:paraId="66F8EE1F" w14:textId="77777777" w:rsidTr="00C06508">
        <w:trPr>
          <w:trHeight w:val="360"/>
        </w:trPr>
        <w:tc>
          <w:tcPr>
            <w:tcW w:w="1478" w:type="dxa"/>
            <w:vAlign w:val="center"/>
          </w:tcPr>
          <w:p w14:paraId="24CE346B" w14:textId="77777777" w:rsidR="00F97B76" w:rsidRPr="001E75F7" w:rsidRDefault="00F97B76" w:rsidP="00C06508">
            <w:pPr>
              <w:spacing w:line="240" w:lineRule="auto"/>
              <w:rPr>
                <w:rFonts w:asciiTheme="minorHAnsi" w:hAnsiTheme="minorHAnsi" w:cstheme="minorHAnsi"/>
              </w:rPr>
            </w:pPr>
            <w:r w:rsidRPr="001E75F7">
              <w:rPr>
                <w:rFonts w:asciiTheme="minorHAnsi" w:hAnsiTheme="minorHAnsi" w:cstheme="minorHAnsi"/>
                <w:b/>
              </w:rPr>
              <w:t>SLO 6</w:t>
            </w:r>
            <w:r w:rsidRPr="001E75F7">
              <w:rPr>
                <w:rFonts w:asciiTheme="minorHAnsi" w:hAnsiTheme="minorHAnsi" w:cstheme="minorHAnsi"/>
              </w:rPr>
              <w:br/>
              <w:t>Management</w:t>
            </w:r>
          </w:p>
        </w:tc>
        <w:tc>
          <w:tcPr>
            <w:tcW w:w="5867" w:type="dxa"/>
            <w:vAlign w:val="center"/>
          </w:tcPr>
          <w:p w14:paraId="15BDBA33" w14:textId="77777777" w:rsidR="00F97B76" w:rsidRDefault="00F97B76" w:rsidP="00C06508">
            <w:pPr>
              <w:spacing w:line="240" w:lineRule="auto"/>
              <w:rPr>
                <w:rFonts w:ascii="Segoe UI Symbol" w:hAnsi="Segoe UI Symbol" w:cs="Segoe UI Symbol"/>
                <w:b/>
                <w:bCs/>
              </w:rPr>
            </w:pPr>
            <w:r w:rsidRPr="001E75F7">
              <w:rPr>
                <w:rFonts w:ascii="Segoe UI Symbol" w:hAnsi="Segoe UI Symbol" w:cs="Segoe UI Symbol"/>
                <w:b/>
                <w:bCs/>
              </w:rPr>
              <w:t>☐</w:t>
            </w:r>
            <w:r w:rsidRPr="001E75F7">
              <w:rPr>
                <w:rFonts w:asciiTheme="minorHAnsi" w:hAnsiTheme="minorHAnsi" w:cstheme="minorHAnsi"/>
                <w:b/>
                <w:bCs/>
              </w:rPr>
              <w:t xml:space="preserve"> </w:t>
            </w:r>
            <w:r w:rsidRPr="001E75F7">
              <w:rPr>
                <w:rFonts w:asciiTheme="minorHAnsi" w:hAnsiTheme="minorHAnsi" w:cstheme="minorHAnsi"/>
              </w:rPr>
              <w:t xml:space="preserve">LIS </w:t>
            </w:r>
            <w:r>
              <w:rPr>
                <w:rFonts w:asciiTheme="minorHAnsi" w:hAnsiTheme="minorHAnsi" w:cstheme="minorHAnsi"/>
              </w:rPr>
              <w:t>650 Management of Libraries &amp; Information Centers</w:t>
            </w:r>
          </w:p>
          <w:p w14:paraId="2A9CFB63" w14:textId="77777777" w:rsidR="00F97B76" w:rsidRDefault="00F97B76" w:rsidP="00C06508">
            <w:pPr>
              <w:spacing w:line="240" w:lineRule="auto"/>
              <w:rPr>
                <w:rFonts w:asciiTheme="minorHAnsi" w:hAnsiTheme="minorHAnsi" w:cstheme="minorHAnsi"/>
              </w:rPr>
            </w:pPr>
            <w:r w:rsidRPr="001E75F7">
              <w:rPr>
                <w:rFonts w:ascii="Segoe UI Symbol" w:hAnsi="Segoe UI Symbol" w:cs="Segoe UI Symbol"/>
                <w:b/>
                <w:bCs/>
              </w:rPr>
              <w:t>☐</w:t>
            </w:r>
            <w:r w:rsidRPr="001E75F7">
              <w:rPr>
                <w:rFonts w:asciiTheme="minorHAnsi" w:hAnsiTheme="minorHAnsi" w:cstheme="minorHAnsi"/>
                <w:b/>
                <w:bCs/>
              </w:rPr>
              <w:t xml:space="preserve"> </w:t>
            </w:r>
            <w:r w:rsidRPr="001E75F7">
              <w:rPr>
                <w:rFonts w:asciiTheme="minorHAnsi" w:hAnsiTheme="minorHAnsi" w:cstheme="minorHAnsi"/>
              </w:rPr>
              <w:t xml:space="preserve">LIS 614 Navigating Information Organizations </w:t>
            </w:r>
            <w:r>
              <w:rPr>
                <w:rFonts w:asciiTheme="minorHAnsi" w:hAnsiTheme="minorHAnsi" w:cstheme="minorHAnsi"/>
              </w:rPr>
              <w:t>(</w:t>
            </w:r>
            <w:r w:rsidRPr="001E75F7">
              <w:rPr>
                <w:rFonts w:asciiTheme="minorHAnsi" w:hAnsiTheme="minorHAnsi" w:cstheme="minorHAnsi"/>
              </w:rPr>
              <w:t>for Special Libraries only</w:t>
            </w:r>
            <w:r>
              <w:rPr>
                <w:rFonts w:asciiTheme="minorHAnsi" w:hAnsiTheme="minorHAnsi" w:cstheme="minorHAnsi"/>
              </w:rPr>
              <w:t>)</w:t>
            </w:r>
          </w:p>
          <w:p w14:paraId="6364DC08" w14:textId="77777777" w:rsidR="00F97B76" w:rsidRPr="001E75F7" w:rsidRDefault="00F97B76" w:rsidP="00C06508">
            <w:pPr>
              <w:spacing w:line="240" w:lineRule="auto"/>
              <w:rPr>
                <w:rFonts w:asciiTheme="minorHAnsi" w:hAnsiTheme="minorHAnsi" w:cstheme="minorHAnsi"/>
              </w:rPr>
            </w:pPr>
            <w:r w:rsidRPr="001E75F7">
              <w:rPr>
                <w:rFonts w:ascii="Segoe UI Symbol" w:hAnsi="Segoe UI Symbol" w:cs="Segoe UI Symbol"/>
                <w:b/>
                <w:bCs/>
              </w:rPr>
              <w:t>☐</w:t>
            </w:r>
            <w:r w:rsidRPr="001E75F7">
              <w:rPr>
                <w:rFonts w:asciiTheme="minorHAnsi" w:hAnsiTheme="minorHAnsi" w:cstheme="minorHAnsi"/>
                <w:b/>
                <w:bCs/>
              </w:rPr>
              <w:t xml:space="preserve"> </w:t>
            </w:r>
            <w:r w:rsidRPr="001E75F7">
              <w:rPr>
                <w:rFonts w:asciiTheme="minorHAnsi" w:hAnsiTheme="minorHAnsi" w:cstheme="minorHAnsi"/>
              </w:rPr>
              <w:t>LIS 6</w:t>
            </w:r>
            <w:r>
              <w:rPr>
                <w:rFonts w:asciiTheme="minorHAnsi" w:hAnsiTheme="minorHAnsi" w:cstheme="minorHAnsi"/>
              </w:rPr>
              <w:t>58 Archival &amp; Special Collections Management (for University/Special Archives only)</w:t>
            </w:r>
          </w:p>
        </w:tc>
        <w:tc>
          <w:tcPr>
            <w:tcW w:w="990" w:type="dxa"/>
          </w:tcPr>
          <w:p w14:paraId="2F59FB4B" w14:textId="77777777" w:rsidR="00F97B76" w:rsidRPr="001E75F7" w:rsidRDefault="00F97B76" w:rsidP="00C06508">
            <w:pPr>
              <w:spacing w:line="240" w:lineRule="auto"/>
              <w:rPr>
                <w:rFonts w:asciiTheme="minorHAnsi" w:hAnsiTheme="minorHAnsi" w:cstheme="minorHAnsi"/>
              </w:rPr>
            </w:pPr>
          </w:p>
        </w:tc>
        <w:tc>
          <w:tcPr>
            <w:tcW w:w="1333" w:type="dxa"/>
            <w:vAlign w:val="center"/>
          </w:tcPr>
          <w:p w14:paraId="2A0A44AA" w14:textId="77777777" w:rsidR="00F97B76" w:rsidRPr="001E75F7" w:rsidRDefault="00F97B76" w:rsidP="00C06508">
            <w:pPr>
              <w:spacing w:line="240" w:lineRule="auto"/>
              <w:rPr>
                <w:rFonts w:asciiTheme="minorHAnsi" w:hAnsiTheme="minorHAnsi" w:cstheme="minorHAnsi"/>
              </w:rPr>
            </w:pPr>
          </w:p>
        </w:tc>
      </w:tr>
      <w:tr w:rsidR="00F97B76" w:rsidRPr="001E75F7" w14:paraId="5CEFE759" w14:textId="77777777" w:rsidTr="00C06508">
        <w:trPr>
          <w:trHeight w:val="360"/>
        </w:trPr>
        <w:tc>
          <w:tcPr>
            <w:tcW w:w="1478" w:type="dxa"/>
            <w:vAlign w:val="center"/>
          </w:tcPr>
          <w:p w14:paraId="76D3F639" w14:textId="77777777" w:rsidR="00F97B76" w:rsidRPr="001E75F7" w:rsidRDefault="00F97B76" w:rsidP="00C06508">
            <w:pPr>
              <w:spacing w:line="240" w:lineRule="auto"/>
              <w:jc w:val="center"/>
              <w:rPr>
                <w:rFonts w:asciiTheme="minorHAnsi" w:hAnsiTheme="minorHAnsi" w:cstheme="minorHAnsi"/>
              </w:rPr>
            </w:pPr>
          </w:p>
        </w:tc>
        <w:tc>
          <w:tcPr>
            <w:tcW w:w="5867" w:type="dxa"/>
            <w:vAlign w:val="center"/>
          </w:tcPr>
          <w:p w14:paraId="3C99D62E" w14:textId="77777777" w:rsidR="00F97B76" w:rsidRPr="001E75F7" w:rsidRDefault="00F97B76" w:rsidP="00C06508">
            <w:pPr>
              <w:tabs>
                <w:tab w:val="left" w:pos="1962"/>
              </w:tabs>
              <w:spacing w:line="240" w:lineRule="auto"/>
              <w:rPr>
                <w:rFonts w:asciiTheme="minorHAnsi" w:hAnsiTheme="minorHAnsi" w:cstheme="minorHAnsi"/>
              </w:rPr>
            </w:pPr>
            <w:r w:rsidRPr="001E75F7">
              <w:rPr>
                <w:rFonts w:ascii="Segoe UI Symbol" w:hAnsi="Segoe UI Symbol" w:cs="Segoe UI Symbol"/>
                <w:b/>
                <w:bCs/>
              </w:rPr>
              <w:t>☐</w:t>
            </w:r>
            <w:r w:rsidRPr="001E75F7">
              <w:rPr>
                <w:rFonts w:asciiTheme="minorHAnsi" w:hAnsiTheme="minorHAnsi" w:cstheme="minorHAnsi"/>
                <w:b/>
                <w:bCs/>
              </w:rPr>
              <w:t xml:space="preserve"> </w:t>
            </w:r>
            <w:r w:rsidRPr="001E75F7">
              <w:rPr>
                <w:rFonts w:asciiTheme="minorHAnsi" w:hAnsiTheme="minorHAnsi" w:cstheme="minorHAnsi"/>
              </w:rPr>
              <w:t xml:space="preserve">LIS 691 Masters Seminar </w:t>
            </w:r>
          </w:p>
        </w:tc>
        <w:tc>
          <w:tcPr>
            <w:tcW w:w="990" w:type="dxa"/>
            <w:shd w:val="clear" w:color="auto" w:fill="767171" w:themeFill="background2" w:themeFillShade="80"/>
          </w:tcPr>
          <w:p w14:paraId="74BA64B8" w14:textId="77777777" w:rsidR="00F97B76" w:rsidRPr="001E75F7" w:rsidRDefault="00F97B76" w:rsidP="00C06508">
            <w:pPr>
              <w:spacing w:line="240" w:lineRule="auto"/>
              <w:rPr>
                <w:rFonts w:asciiTheme="minorHAnsi" w:hAnsiTheme="minorHAnsi" w:cstheme="minorHAnsi"/>
              </w:rPr>
            </w:pPr>
          </w:p>
        </w:tc>
        <w:tc>
          <w:tcPr>
            <w:tcW w:w="1333" w:type="dxa"/>
            <w:vAlign w:val="center"/>
          </w:tcPr>
          <w:p w14:paraId="2DB6E806" w14:textId="77777777" w:rsidR="00F97B76" w:rsidRPr="001E75F7" w:rsidRDefault="00F97B76" w:rsidP="00C06508">
            <w:pPr>
              <w:spacing w:line="240" w:lineRule="auto"/>
              <w:rPr>
                <w:rFonts w:asciiTheme="minorHAnsi" w:hAnsiTheme="minorHAnsi" w:cstheme="minorHAnsi"/>
              </w:rPr>
            </w:pPr>
          </w:p>
        </w:tc>
      </w:tr>
    </w:tbl>
    <w:p w14:paraId="7A8B31DF" w14:textId="77777777" w:rsidR="00F97B76" w:rsidRPr="001E75F7" w:rsidRDefault="00F97B76" w:rsidP="00F97B76">
      <w:pPr>
        <w:spacing w:line="240" w:lineRule="auto"/>
        <w:rPr>
          <w:rFonts w:asciiTheme="minorHAnsi" w:hAnsiTheme="minorHAnsi" w:cstheme="minorHAnsi"/>
        </w:rPr>
      </w:pPr>
      <w:r w:rsidRPr="001E75F7">
        <w:rPr>
          <w:rFonts w:asciiTheme="minorHAnsi" w:hAnsiTheme="minorHAnsi" w:cstheme="minorHAnsi"/>
        </w:rPr>
        <w:t xml:space="preserve"> </w:t>
      </w:r>
    </w:p>
    <w:p w14:paraId="49053178" w14:textId="77777777" w:rsidR="00F97B76" w:rsidRPr="001E75F7" w:rsidRDefault="00F97B76" w:rsidP="00F97B76">
      <w:pPr>
        <w:spacing w:line="240" w:lineRule="auto"/>
        <w:rPr>
          <w:rFonts w:asciiTheme="minorHAnsi" w:hAnsiTheme="minorHAnsi" w:cstheme="minorHAnsi"/>
        </w:rPr>
      </w:pPr>
    </w:p>
    <w:tbl>
      <w:tblPr>
        <w:tblW w:w="96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78"/>
        <w:gridCol w:w="5867"/>
        <w:gridCol w:w="990"/>
        <w:gridCol w:w="1333"/>
      </w:tblGrid>
      <w:tr w:rsidR="00F97B76" w:rsidRPr="001E75F7" w14:paraId="0B88B5B7" w14:textId="77777777" w:rsidTr="00C06508">
        <w:trPr>
          <w:trHeight w:val="240"/>
        </w:trPr>
        <w:tc>
          <w:tcPr>
            <w:tcW w:w="1478" w:type="dxa"/>
            <w:vAlign w:val="center"/>
          </w:tcPr>
          <w:p w14:paraId="6747B35D" w14:textId="77777777" w:rsidR="00F97B76" w:rsidRPr="001E75F7" w:rsidRDefault="00F97B76" w:rsidP="00C06508">
            <w:pPr>
              <w:spacing w:line="240" w:lineRule="auto"/>
              <w:rPr>
                <w:rFonts w:asciiTheme="minorHAnsi" w:hAnsiTheme="minorHAnsi" w:cstheme="minorHAnsi"/>
                <w:b/>
              </w:rPr>
            </w:pPr>
            <w:r w:rsidRPr="001E75F7">
              <w:rPr>
                <w:rFonts w:asciiTheme="minorHAnsi" w:hAnsiTheme="minorHAnsi" w:cstheme="minorHAnsi"/>
                <w:b/>
              </w:rPr>
              <w:t>SLOs</w:t>
            </w:r>
          </w:p>
        </w:tc>
        <w:tc>
          <w:tcPr>
            <w:tcW w:w="5867" w:type="dxa"/>
            <w:vAlign w:val="center"/>
          </w:tcPr>
          <w:p w14:paraId="44B8F0C5" w14:textId="77777777" w:rsidR="00F97B76" w:rsidRPr="001E75F7" w:rsidRDefault="00F97B76" w:rsidP="00C06508">
            <w:pPr>
              <w:tabs>
                <w:tab w:val="left" w:pos="5760"/>
                <w:tab w:val="left" w:pos="9990"/>
              </w:tabs>
              <w:spacing w:line="240" w:lineRule="auto"/>
              <w:rPr>
                <w:rFonts w:asciiTheme="minorHAnsi" w:hAnsiTheme="minorHAnsi" w:cstheme="minorHAnsi"/>
                <w:b/>
              </w:rPr>
            </w:pPr>
            <w:r w:rsidRPr="001E75F7">
              <w:rPr>
                <w:rFonts w:asciiTheme="minorHAnsi" w:hAnsiTheme="minorHAnsi" w:cstheme="minorHAnsi"/>
                <w:b/>
              </w:rPr>
              <w:t>Internship Requirement: 3 credits</w:t>
            </w:r>
          </w:p>
        </w:tc>
        <w:tc>
          <w:tcPr>
            <w:tcW w:w="990" w:type="dxa"/>
          </w:tcPr>
          <w:p w14:paraId="05F98452" w14:textId="77777777" w:rsidR="00F97B76" w:rsidRPr="001E75F7" w:rsidRDefault="00F97B76" w:rsidP="00C06508">
            <w:pPr>
              <w:spacing w:line="240" w:lineRule="auto"/>
              <w:rPr>
                <w:rFonts w:asciiTheme="minorHAnsi" w:hAnsiTheme="minorHAnsi" w:cstheme="minorHAnsi"/>
                <w:b/>
              </w:rPr>
            </w:pPr>
            <w:r w:rsidRPr="001E75F7">
              <w:rPr>
                <w:rFonts w:asciiTheme="minorHAnsi" w:hAnsiTheme="minorHAnsi" w:cstheme="minorHAnsi"/>
                <w:b/>
              </w:rPr>
              <w:t>Artifact</w:t>
            </w:r>
          </w:p>
        </w:tc>
        <w:tc>
          <w:tcPr>
            <w:tcW w:w="1333" w:type="dxa"/>
            <w:vAlign w:val="center"/>
          </w:tcPr>
          <w:p w14:paraId="5055ED98" w14:textId="77777777" w:rsidR="00F97B76" w:rsidRPr="001E75F7" w:rsidRDefault="00F97B76" w:rsidP="00C06508">
            <w:pPr>
              <w:spacing w:line="240" w:lineRule="auto"/>
              <w:rPr>
                <w:rFonts w:asciiTheme="minorHAnsi" w:hAnsiTheme="minorHAnsi" w:cstheme="minorHAnsi"/>
                <w:b/>
              </w:rPr>
            </w:pPr>
            <w:r w:rsidRPr="001E75F7">
              <w:rPr>
                <w:rFonts w:asciiTheme="minorHAnsi" w:hAnsiTheme="minorHAnsi" w:cstheme="minorHAnsi"/>
                <w:b/>
              </w:rPr>
              <w:t>Sem/Year</w:t>
            </w:r>
          </w:p>
        </w:tc>
      </w:tr>
      <w:tr w:rsidR="00F97B76" w:rsidRPr="001E75F7" w14:paraId="519FD00F" w14:textId="77777777" w:rsidTr="00C06508">
        <w:trPr>
          <w:trHeight w:val="360"/>
        </w:trPr>
        <w:tc>
          <w:tcPr>
            <w:tcW w:w="1478" w:type="dxa"/>
            <w:vAlign w:val="center"/>
          </w:tcPr>
          <w:p w14:paraId="16AFEAA0" w14:textId="77777777" w:rsidR="00F97B76" w:rsidRPr="001E75F7" w:rsidRDefault="00F97B76" w:rsidP="00C06508">
            <w:pPr>
              <w:spacing w:line="240" w:lineRule="auto"/>
              <w:rPr>
                <w:rFonts w:asciiTheme="minorHAnsi" w:hAnsiTheme="minorHAnsi" w:cstheme="minorHAnsi"/>
              </w:rPr>
            </w:pPr>
          </w:p>
        </w:tc>
        <w:tc>
          <w:tcPr>
            <w:tcW w:w="5867" w:type="dxa"/>
            <w:vAlign w:val="center"/>
          </w:tcPr>
          <w:p w14:paraId="75C8B7FD" w14:textId="77777777" w:rsidR="00F97B76" w:rsidRPr="001E75F7" w:rsidRDefault="00F97B76" w:rsidP="00C06508">
            <w:pPr>
              <w:spacing w:line="240" w:lineRule="auto"/>
              <w:rPr>
                <w:rFonts w:asciiTheme="minorHAnsi" w:hAnsiTheme="minorHAnsi" w:cstheme="minorHAnsi"/>
              </w:rPr>
            </w:pPr>
            <w:r w:rsidRPr="001E75F7">
              <w:rPr>
                <w:rFonts w:ascii="Segoe UI Symbol" w:hAnsi="Segoe UI Symbol" w:cs="Segoe UI Symbol"/>
                <w:b/>
                <w:bCs/>
              </w:rPr>
              <w:t>☐</w:t>
            </w:r>
            <w:r w:rsidRPr="001E75F7">
              <w:rPr>
                <w:rFonts w:asciiTheme="minorHAnsi" w:hAnsiTheme="minorHAnsi" w:cstheme="minorHAnsi"/>
                <w:b/>
                <w:bCs/>
              </w:rPr>
              <w:t xml:space="preserve"> </w:t>
            </w:r>
            <w:r w:rsidRPr="001E75F7">
              <w:rPr>
                <w:rFonts w:asciiTheme="minorHAnsi" w:hAnsiTheme="minorHAnsi" w:cstheme="minorHAnsi"/>
              </w:rPr>
              <w:t>LIS 690 Library Internship (in an academic library)</w:t>
            </w:r>
          </w:p>
        </w:tc>
        <w:tc>
          <w:tcPr>
            <w:tcW w:w="990" w:type="dxa"/>
          </w:tcPr>
          <w:p w14:paraId="30476A22" w14:textId="77777777" w:rsidR="00F97B76" w:rsidRPr="001E75F7" w:rsidRDefault="00F97B76" w:rsidP="00C06508">
            <w:pPr>
              <w:spacing w:line="240" w:lineRule="auto"/>
              <w:rPr>
                <w:rFonts w:asciiTheme="minorHAnsi" w:hAnsiTheme="minorHAnsi" w:cstheme="minorHAnsi"/>
              </w:rPr>
            </w:pPr>
          </w:p>
        </w:tc>
        <w:tc>
          <w:tcPr>
            <w:tcW w:w="1333" w:type="dxa"/>
            <w:vAlign w:val="center"/>
          </w:tcPr>
          <w:p w14:paraId="3EBF72B1" w14:textId="77777777" w:rsidR="00F97B76" w:rsidRPr="001E75F7" w:rsidRDefault="00F97B76" w:rsidP="00C06508">
            <w:pPr>
              <w:spacing w:line="240" w:lineRule="auto"/>
              <w:rPr>
                <w:rFonts w:asciiTheme="minorHAnsi" w:hAnsiTheme="minorHAnsi" w:cstheme="minorHAnsi"/>
              </w:rPr>
            </w:pPr>
          </w:p>
        </w:tc>
      </w:tr>
    </w:tbl>
    <w:p w14:paraId="7AFDAE88" w14:textId="77777777" w:rsidR="00F97B76" w:rsidRPr="001E75F7" w:rsidRDefault="00F97B76" w:rsidP="00F97B76">
      <w:pPr>
        <w:spacing w:line="240" w:lineRule="auto"/>
        <w:rPr>
          <w:rFonts w:asciiTheme="minorHAnsi" w:hAnsiTheme="minorHAnsi" w:cstheme="minorHAnsi"/>
        </w:rPr>
      </w:pPr>
    </w:p>
    <w:tbl>
      <w:tblPr>
        <w:tblpPr w:leftFromText="180" w:rightFromText="180" w:vertAnchor="text" w:horzAnchor="margin" w:tblpY="157"/>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35"/>
        <w:gridCol w:w="5910"/>
        <w:gridCol w:w="990"/>
        <w:gridCol w:w="1290"/>
      </w:tblGrid>
      <w:tr w:rsidR="00F97B76" w:rsidRPr="001E75F7" w14:paraId="170CBBDB" w14:textId="77777777" w:rsidTr="00C06508">
        <w:trPr>
          <w:trHeight w:hRule="exact" w:val="288"/>
        </w:trPr>
        <w:tc>
          <w:tcPr>
            <w:tcW w:w="1435" w:type="dxa"/>
          </w:tcPr>
          <w:p w14:paraId="711D8480" w14:textId="77777777" w:rsidR="00F97B76" w:rsidRPr="001E75F7" w:rsidRDefault="00F97B76" w:rsidP="00C06508">
            <w:pPr>
              <w:spacing w:line="240" w:lineRule="auto"/>
              <w:rPr>
                <w:rFonts w:asciiTheme="minorHAnsi" w:hAnsiTheme="minorHAnsi" w:cstheme="minorHAnsi"/>
                <w:b/>
              </w:rPr>
            </w:pPr>
            <w:r w:rsidRPr="001E75F7">
              <w:rPr>
                <w:rFonts w:asciiTheme="minorHAnsi" w:hAnsiTheme="minorHAnsi" w:cstheme="minorHAnsi"/>
                <w:b/>
              </w:rPr>
              <w:t>SLOs</w:t>
            </w:r>
          </w:p>
        </w:tc>
        <w:tc>
          <w:tcPr>
            <w:tcW w:w="5910" w:type="dxa"/>
          </w:tcPr>
          <w:p w14:paraId="14710E53" w14:textId="77777777" w:rsidR="00F97B76" w:rsidRPr="001E75F7" w:rsidRDefault="00F97B76" w:rsidP="00C06508">
            <w:pPr>
              <w:spacing w:line="240" w:lineRule="auto"/>
              <w:rPr>
                <w:rFonts w:asciiTheme="minorHAnsi" w:hAnsiTheme="minorHAnsi" w:cstheme="minorHAnsi"/>
                <w:b/>
              </w:rPr>
            </w:pPr>
            <w:r w:rsidRPr="001E75F7">
              <w:rPr>
                <w:rFonts w:asciiTheme="minorHAnsi" w:hAnsiTheme="minorHAnsi" w:cstheme="minorHAnsi"/>
                <w:b/>
              </w:rPr>
              <w:t>Elective Courses: 9 credits</w:t>
            </w:r>
          </w:p>
        </w:tc>
        <w:tc>
          <w:tcPr>
            <w:tcW w:w="990" w:type="dxa"/>
          </w:tcPr>
          <w:p w14:paraId="503F4850" w14:textId="77777777" w:rsidR="00F97B76" w:rsidRPr="001E75F7" w:rsidRDefault="00F97B76" w:rsidP="00C06508">
            <w:pPr>
              <w:spacing w:line="240" w:lineRule="auto"/>
              <w:rPr>
                <w:rFonts w:asciiTheme="minorHAnsi" w:hAnsiTheme="minorHAnsi" w:cstheme="minorHAnsi"/>
                <w:b/>
              </w:rPr>
            </w:pPr>
            <w:r w:rsidRPr="001E75F7">
              <w:rPr>
                <w:rFonts w:asciiTheme="minorHAnsi" w:hAnsiTheme="minorHAnsi" w:cstheme="minorHAnsi"/>
                <w:b/>
              </w:rPr>
              <w:t>Artifact</w:t>
            </w:r>
          </w:p>
        </w:tc>
        <w:tc>
          <w:tcPr>
            <w:tcW w:w="1290" w:type="dxa"/>
          </w:tcPr>
          <w:p w14:paraId="26C60DD0" w14:textId="77777777" w:rsidR="00F97B76" w:rsidRPr="001E75F7" w:rsidRDefault="00F97B76" w:rsidP="00C06508">
            <w:pPr>
              <w:spacing w:line="240" w:lineRule="auto"/>
              <w:rPr>
                <w:rFonts w:asciiTheme="minorHAnsi" w:hAnsiTheme="minorHAnsi" w:cstheme="minorHAnsi"/>
                <w:b/>
              </w:rPr>
            </w:pPr>
            <w:r w:rsidRPr="001E75F7">
              <w:rPr>
                <w:rFonts w:asciiTheme="minorHAnsi" w:hAnsiTheme="minorHAnsi" w:cstheme="minorHAnsi"/>
                <w:b/>
              </w:rPr>
              <w:t>Sem/Year</w:t>
            </w:r>
          </w:p>
        </w:tc>
      </w:tr>
      <w:tr w:rsidR="00F97B76" w:rsidRPr="001E75F7" w14:paraId="595A973E" w14:textId="77777777" w:rsidTr="00C06508">
        <w:trPr>
          <w:trHeight w:hRule="exact" w:val="810"/>
        </w:trPr>
        <w:tc>
          <w:tcPr>
            <w:tcW w:w="9625" w:type="dxa"/>
            <w:gridSpan w:val="4"/>
          </w:tcPr>
          <w:p w14:paraId="5E8F8B7C" w14:textId="77777777" w:rsidR="00F97B76" w:rsidRPr="001E75F7" w:rsidRDefault="00F97B76" w:rsidP="00C06508">
            <w:pPr>
              <w:spacing w:line="240" w:lineRule="auto"/>
              <w:rPr>
                <w:rFonts w:asciiTheme="minorHAnsi" w:hAnsiTheme="minorHAnsi" w:cstheme="minorHAnsi"/>
                <w:b/>
              </w:rPr>
            </w:pPr>
            <w:r w:rsidRPr="001E75F7">
              <w:rPr>
                <w:rFonts w:asciiTheme="minorHAnsi" w:hAnsiTheme="minorHAnsi" w:cstheme="minorHAnsi"/>
                <w:b/>
              </w:rPr>
              <w:t>Note: Check at end of this document for approved pathway electives.  Students may also take pre-approved graduate electives in other campus units that are relevant to intellectual property, digital humanities, or other appropriate areas.</w:t>
            </w:r>
          </w:p>
          <w:p w14:paraId="43E70676" w14:textId="77777777" w:rsidR="00F97B76" w:rsidRPr="001E75F7" w:rsidRDefault="00F97B76" w:rsidP="00C06508">
            <w:pPr>
              <w:spacing w:line="240" w:lineRule="auto"/>
              <w:rPr>
                <w:rFonts w:asciiTheme="minorHAnsi" w:hAnsiTheme="minorHAnsi" w:cstheme="minorHAnsi"/>
                <w:b/>
              </w:rPr>
            </w:pPr>
          </w:p>
          <w:p w14:paraId="10EFC4B9" w14:textId="77777777" w:rsidR="00F97B76" w:rsidRPr="001E75F7" w:rsidRDefault="00F97B76" w:rsidP="00C06508">
            <w:pPr>
              <w:spacing w:line="240" w:lineRule="auto"/>
              <w:rPr>
                <w:rFonts w:asciiTheme="minorHAnsi" w:hAnsiTheme="minorHAnsi" w:cstheme="minorHAnsi"/>
                <w:b/>
              </w:rPr>
            </w:pPr>
          </w:p>
        </w:tc>
      </w:tr>
      <w:tr w:rsidR="00F97B76" w:rsidRPr="001E75F7" w14:paraId="3F7C29A8" w14:textId="77777777" w:rsidTr="00C06508">
        <w:trPr>
          <w:trHeight w:hRule="exact" w:val="360"/>
        </w:trPr>
        <w:tc>
          <w:tcPr>
            <w:tcW w:w="1435" w:type="dxa"/>
          </w:tcPr>
          <w:p w14:paraId="0368FB8C" w14:textId="77777777" w:rsidR="00F97B76" w:rsidRPr="001E75F7" w:rsidRDefault="00F97B76" w:rsidP="00C06508">
            <w:pPr>
              <w:spacing w:line="240" w:lineRule="auto"/>
              <w:rPr>
                <w:rFonts w:asciiTheme="minorHAnsi" w:hAnsiTheme="minorHAnsi" w:cstheme="minorHAnsi"/>
                <w:b/>
              </w:rPr>
            </w:pPr>
          </w:p>
        </w:tc>
        <w:tc>
          <w:tcPr>
            <w:tcW w:w="5910" w:type="dxa"/>
          </w:tcPr>
          <w:p w14:paraId="6D86CB0D" w14:textId="77777777" w:rsidR="00F97B76" w:rsidRPr="001E75F7" w:rsidRDefault="00F97B76" w:rsidP="00C06508">
            <w:pPr>
              <w:spacing w:line="240" w:lineRule="auto"/>
              <w:rPr>
                <w:rFonts w:asciiTheme="minorHAnsi" w:hAnsiTheme="minorHAnsi" w:cstheme="minorHAnsi"/>
                <w:b/>
              </w:rPr>
            </w:pPr>
          </w:p>
        </w:tc>
        <w:tc>
          <w:tcPr>
            <w:tcW w:w="990" w:type="dxa"/>
          </w:tcPr>
          <w:p w14:paraId="67289D78" w14:textId="77777777" w:rsidR="00F97B76" w:rsidRPr="001E75F7" w:rsidRDefault="00F97B76" w:rsidP="00C06508">
            <w:pPr>
              <w:spacing w:line="240" w:lineRule="auto"/>
              <w:rPr>
                <w:rFonts w:asciiTheme="minorHAnsi" w:hAnsiTheme="minorHAnsi" w:cstheme="minorHAnsi"/>
                <w:b/>
              </w:rPr>
            </w:pPr>
          </w:p>
        </w:tc>
        <w:tc>
          <w:tcPr>
            <w:tcW w:w="1290" w:type="dxa"/>
          </w:tcPr>
          <w:p w14:paraId="1C2DE63A" w14:textId="77777777" w:rsidR="00F97B76" w:rsidRPr="001E75F7" w:rsidRDefault="00F97B76" w:rsidP="00C06508">
            <w:pPr>
              <w:spacing w:line="240" w:lineRule="auto"/>
              <w:rPr>
                <w:rFonts w:asciiTheme="minorHAnsi" w:hAnsiTheme="minorHAnsi" w:cstheme="minorHAnsi"/>
                <w:b/>
              </w:rPr>
            </w:pPr>
          </w:p>
          <w:p w14:paraId="27E60C8C" w14:textId="77777777" w:rsidR="00F97B76" w:rsidRPr="001E75F7" w:rsidRDefault="00F97B76" w:rsidP="00C06508">
            <w:pPr>
              <w:spacing w:line="240" w:lineRule="auto"/>
              <w:rPr>
                <w:rFonts w:asciiTheme="minorHAnsi" w:hAnsiTheme="minorHAnsi" w:cstheme="minorHAnsi"/>
                <w:b/>
              </w:rPr>
            </w:pPr>
          </w:p>
        </w:tc>
      </w:tr>
      <w:tr w:rsidR="00F97B76" w:rsidRPr="001E75F7" w14:paraId="05E88B15" w14:textId="77777777" w:rsidTr="00C06508">
        <w:trPr>
          <w:trHeight w:hRule="exact" w:val="360"/>
        </w:trPr>
        <w:tc>
          <w:tcPr>
            <w:tcW w:w="1435" w:type="dxa"/>
          </w:tcPr>
          <w:p w14:paraId="1956E0DC" w14:textId="77777777" w:rsidR="00F97B76" w:rsidRPr="001E75F7" w:rsidRDefault="00F97B76" w:rsidP="00C06508">
            <w:pPr>
              <w:spacing w:line="240" w:lineRule="auto"/>
              <w:rPr>
                <w:rFonts w:asciiTheme="minorHAnsi" w:hAnsiTheme="minorHAnsi" w:cstheme="minorHAnsi"/>
                <w:b/>
              </w:rPr>
            </w:pPr>
          </w:p>
        </w:tc>
        <w:tc>
          <w:tcPr>
            <w:tcW w:w="5910" w:type="dxa"/>
          </w:tcPr>
          <w:p w14:paraId="34FD0EB2" w14:textId="77777777" w:rsidR="00F97B76" w:rsidRPr="001E75F7" w:rsidRDefault="00F97B76" w:rsidP="00C06508">
            <w:pPr>
              <w:spacing w:line="240" w:lineRule="auto"/>
              <w:rPr>
                <w:rFonts w:asciiTheme="minorHAnsi" w:hAnsiTheme="minorHAnsi" w:cstheme="minorHAnsi"/>
                <w:b/>
              </w:rPr>
            </w:pPr>
          </w:p>
        </w:tc>
        <w:tc>
          <w:tcPr>
            <w:tcW w:w="990" w:type="dxa"/>
          </w:tcPr>
          <w:p w14:paraId="6B299409" w14:textId="77777777" w:rsidR="00F97B76" w:rsidRPr="001E75F7" w:rsidRDefault="00F97B76" w:rsidP="00C06508">
            <w:pPr>
              <w:spacing w:line="240" w:lineRule="auto"/>
              <w:rPr>
                <w:rFonts w:asciiTheme="minorHAnsi" w:hAnsiTheme="minorHAnsi" w:cstheme="minorHAnsi"/>
                <w:b/>
              </w:rPr>
            </w:pPr>
          </w:p>
        </w:tc>
        <w:tc>
          <w:tcPr>
            <w:tcW w:w="1290" w:type="dxa"/>
          </w:tcPr>
          <w:p w14:paraId="35210126" w14:textId="77777777" w:rsidR="00F97B76" w:rsidRPr="001E75F7" w:rsidRDefault="00F97B76" w:rsidP="00C06508">
            <w:pPr>
              <w:spacing w:line="240" w:lineRule="auto"/>
              <w:rPr>
                <w:rFonts w:asciiTheme="minorHAnsi" w:hAnsiTheme="minorHAnsi" w:cstheme="minorHAnsi"/>
                <w:b/>
              </w:rPr>
            </w:pPr>
          </w:p>
          <w:p w14:paraId="4E35ED97" w14:textId="77777777" w:rsidR="00F97B76" w:rsidRPr="001E75F7" w:rsidRDefault="00F97B76" w:rsidP="00C06508">
            <w:pPr>
              <w:spacing w:line="240" w:lineRule="auto"/>
              <w:rPr>
                <w:rFonts w:asciiTheme="minorHAnsi" w:hAnsiTheme="minorHAnsi" w:cstheme="minorHAnsi"/>
                <w:b/>
              </w:rPr>
            </w:pPr>
          </w:p>
        </w:tc>
      </w:tr>
      <w:tr w:rsidR="00F97B76" w:rsidRPr="001E75F7" w14:paraId="00B1C2DF" w14:textId="77777777" w:rsidTr="00C06508">
        <w:trPr>
          <w:trHeight w:hRule="exact" w:val="360"/>
        </w:trPr>
        <w:tc>
          <w:tcPr>
            <w:tcW w:w="1435" w:type="dxa"/>
          </w:tcPr>
          <w:p w14:paraId="452C5435" w14:textId="77777777" w:rsidR="00F97B76" w:rsidRPr="001E75F7" w:rsidRDefault="00F97B76" w:rsidP="00C06508">
            <w:pPr>
              <w:spacing w:line="240" w:lineRule="auto"/>
              <w:rPr>
                <w:rFonts w:asciiTheme="minorHAnsi" w:hAnsiTheme="minorHAnsi" w:cstheme="minorHAnsi"/>
                <w:b/>
              </w:rPr>
            </w:pPr>
          </w:p>
        </w:tc>
        <w:tc>
          <w:tcPr>
            <w:tcW w:w="5910" w:type="dxa"/>
          </w:tcPr>
          <w:p w14:paraId="50A75C34" w14:textId="77777777" w:rsidR="00F97B76" w:rsidRPr="001E75F7" w:rsidRDefault="00F97B76" w:rsidP="00C06508">
            <w:pPr>
              <w:spacing w:line="240" w:lineRule="auto"/>
              <w:rPr>
                <w:rFonts w:asciiTheme="minorHAnsi" w:hAnsiTheme="minorHAnsi" w:cstheme="minorHAnsi"/>
                <w:b/>
              </w:rPr>
            </w:pPr>
          </w:p>
        </w:tc>
        <w:tc>
          <w:tcPr>
            <w:tcW w:w="990" w:type="dxa"/>
          </w:tcPr>
          <w:p w14:paraId="3F8926C2" w14:textId="77777777" w:rsidR="00F97B76" w:rsidRPr="001E75F7" w:rsidRDefault="00F97B76" w:rsidP="00C06508">
            <w:pPr>
              <w:spacing w:line="240" w:lineRule="auto"/>
              <w:rPr>
                <w:rFonts w:asciiTheme="minorHAnsi" w:hAnsiTheme="minorHAnsi" w:cstheme="minorHAnsi"/>
                <w:b/>
              </w:rPr>
            </w:pPr>
          </w:p>
        </w:tc>
        <w:tc>
          <w:tcPr>
            <w:tcW w:w="1290" w:type="dxa"/>
          </w:tcPr>
          <w:p w14:paraId="0BA0C196" w14:textId="77777777" w:rsidR="00F97B76" w:rsidRPr="001E75F7" w:rsidRDefault="00F97B76" w:rsidP="00C06508">
            <w:pPr>
              <w:spacing w:line="240" w:lineRule="auto"/>
              <w:rPr>
                <w:rFonts w:asciiTheme="minorHAnsi" w:hAnsiTheme="minorHAnsi" w:cstheme="minorHAnsi"/>
                <w:b/>
              </w:rPr>
            </w:pPr>
          </w:p>
          <w:p w14:paraId="312F5A8E" w14:textId="77777777" w:rsidR="00F97B76" w:rsidRPr="001E75F7" w:rsidRDefault="00F97B76" w:rsidP="00C06508">
            <w:pPr>
              <w:spacing w:line="240" w:lineRule="auto"/>
              <w:rPr>
                <w:rFonts w:asciiTheme="minorHAnsi" w:hAnsiTheme="minorHAnsi" w:cstheme="minorHAnsi"/>
                <w:b/>
              </w:rPr>
            </w:pPr>
          </w:p>
        </w:tc>
      </w:tr>
    </w:tbl>
    <w:p w14:paraId="3E8D8ADA" w14:textId="77777777" w:rsidR="00F97B76" w:rsidRPr="001E75F7" w:rsidRDefault="00F97B76" w:rsidP="00F97B76">
      <w:pPr>
        <w:spacing w:line="240" w:lineRule="auto"/>
        <w:rPr>
          <w:rFonts w:asciiTheme="minorHAnsi" w:hAnsiTheme="minorHAnsi" w:cstheme="minorHAnsi"/>
          <w:b/>
        </w:rPr>
      </w:pPr>
    </w:p>
    <w:tbl>
      <w:tblPr>
        <w:tblpPr w:leftFromText="180" w:rightFromText="180" w:vertAnchor="text" w:horzAnchor="margin" w:tblpY="157"/>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15"/>
        <w:gridCol w:w="8010"/>
      </w:tblGrid>
      <w:tr w:rsidR="00F97B76" w:rsidRPr="001E75F7" w14:paraId="244C4AC8" w14:textId="77777777" w:rsidTr="00C06508">
        <w:trPr>
          <w:trHeight w:hRule="exact" w:val="910"/>
        </w:trPr>
        <w:tc>
          <w:tcPr>
            <w:tcW w:w="1615" w:type="dxa"/>
            <w:vAlign w:val="center"/>
          </w:tcPr>
          <w:p w14:paraId="57149C9F" w14:textId="77777777" w:rsidR="00F97B76" w:rsidRPr="001E75F7" w:rsidRDefault="00F97B76" w:rsidP="00C06508">
            <w:pPr>
              <w:spacing w:line="240" w:lineRule="auto"/>
              <w:rPr>
                <w:rFonts w:asciiTheme="minorHAnsi" w:hAnsiTheme="minorHAnsi" w:cstheme="minorHAnsi"/>
                <w:b/>
              </w:rPr>
            </w:pPr>
            <w:r w:rsidRPr="001E75F7">
              <w:rPr>
                <w:rFonts w:asciiTheme="minorHAnsi" w:hAnsiTheme="minorHAnsi" w:cstheme="minorHAnsi"/>
                <w:b/>
              </w:rPr>
              <w:t>Specialization</w:t>
            </w:r>
          </w:p>
          <w:p w14:paraId="4CC95362" w14:textId="77777777" w:rsidR="00F97B76" w:rsidRPr="001E75F7" w:rsidRDefault="00F97B76" w:rsidP="00C06508">
            <w:pPr>
              <w:spacing w:line="240" w:lineRule="auto"/>
              <w:rPr>
                <w:rFonts w:asciiTheme="minorHAnsi" w:hAnsiTheme="minorHAnsi" w:cstheme="minorHAnsi"/>
                <w:b/>
              </w:rPr>
            </w:pPr>
            <w:r w:rsidRPr="001E75F7">
              <w:rPr>
                <w:rFonts w:asciiTheme="minorHAnsi" w:hAnsiTheme="minorHAnsi" w:cstheme="minorHAnsi"/>
                <w:b/>
              </w:rPr>
              <w:t>options</w:t>
            </w:r>
          </w:p>
        </w:tc>
        <w:tc>
          <w:tcPr>
            <w:tcW w:w="8010" w:type="dxa"/>
            <w:vAlign w:val="center"/>
          </w:tcPr>
          <w:p w14:paraId="6290A559" w14:textId="77777777" w:rsidR="00F97B76" w:rsidRPr="001E75F7" w:rsidRDefault="00F97B76" w:rsidP="00C06508">
            <w:pPr>
              <w:spacing w:line="240" w:lineRule="auto"/>
              <w:rPr>
                <w:rFonts w:asciiTheme="minorHAnsi" w:hAnsiTheme="minorHAnsi" w:cstheme="minorHAnsi"/>
              </w:rPr>
            </w:pPr>
            <w:r w:rsidRPr="001E75F7">
              <w:rPr>
                <w:rFonts w:asciiTheme="minorHAnsi" w:hAnsiTheme="minorHAnsi" w:cstheme="minorHAnsi"/>
              </w:rPr>
              <w:sym w:font="Wingdings 2" w:char="F0A3"/>
            </w:r>
            <w:r w:rsidRPr="001E75F7">
              <w:rPr>
                <w:rFonts w:asciiTheme="minorHAnsi" w:hAnsiTheme="minorHAnsi" w:cstheme="minorHAnsi"/>
              </w:rPr>
              <w:t xml:space="preserve"> </w:t>
            </w:r>
            <w:r w:rsidRPr="001E75F7">
              <w:rPr>
                <w:rFonts w:asciiTheme="minorHAnsi" w:hAnsiTheme="minorHAnsi" w:cstheme="minorHAnsi"/>
                <w:b/>
              </w:rPr>
              <w:t>Asian Studies</w:t>
            </w:r>
            <w:r w:rsidRPr="001E75F7">
              <w:rPr>
                <w:rFonts w:asciiTheme="minorHAnsi" w:hAnsiTheme="minorHAnsi" w:cstheme="minorHAnsi"/>
                <w:bCs/>
              </w:rPr>
              <w:t xml:space="preserve"> (645, 662)    </w:t>
            </w:r>
          </w:p>
          <w:p w14:paraId="622443DC" w14:textId="77777777" w:rsidR="00F97B76" w:rsidRPr="001E75F7" w:rsidRDefault="00F97B76" w:rsidP="00C06508">
            <w:pPr>
              <w:spacing w:line="240" w:lineRule="auto"/>
              <w:rPr>
                <w:rFonts w:asciiTheme="minorHAnsi" w:hAnsiTheme="minorHAnsi" w:cstheme="minorHAnsi"/>
                <w:bCs/>
              </w:rPr>
            </w:pPr>
            <w:r w:rsidRPr="001E75F7">
              <w:rPr>
                <w:rFonts w:asciiTheme="minorHAnsi" w:hAnsiTheme="minorHAnsi" w:cstheme="minorHAnsi"/>
              </w:rPr>
              <w:sym w:font="Wingdings 2" w:char="F0A3"/>
            </w:r>
            <w:r w:rsidRPr="001E75F7">
              <w:rPr>
                <w:rFonts w:asciiTheme="minorHAnsi" w:hAnsiTheme="minorHAnsi" w:cstheme="minorHAnsi"/>
              </w:rPr>
              <w:t xml:space="preserve"> </w:t>
            </w:r>
            <w:r w:rsidRPr="001E75F7">
              <w:rPr>
                <w:rFonts w:asciiTheme="minorHAnsi" w:hAnsiTheme="minorHAnsi" w:cstheme="minorHAnsi"/>
                <w:b/>
              </w:rPr>
              <w:t>Community &amp; Cultural Informatics</w:t>
            </w:r>
            <w:r w:rsidRPr="001E75F7">
              <w:rPr>
                <w:rFonts w:asciiTheme="minorHAnsi" w:hAnsiTheme="minorHAnsi" w:cstheme="minorHAnsi"/>
                <w:bCs/>
              </w:rPr>
              <w:t xml:space="preserve"> (630, 661 and one SLO</w:t>
            </w:r>
            <w:r>
              <w:rPr>
                <w:rFonts w:asciiTheme="minorHAnsi" w:hAnsiTheme="minorHAnsi" w:cstheme="minorHAnsi"/>
                <w:bCs/>
              </w:rPr>
              <w:t xml:space="preserve"> </w:t>
            </w:r>
            <w:r w:rsidRPr="001E75F7">
              <w:rPr>
                <w:rFonts w:asciiTheme="minorHAnsi" w:hAnsiTheme="minorHAnsi" w:cstheme="minorHAnsi"/>
                <w:bCs/>
              </w:rPr>
              <w:t>4 and SLO</w:t>
            </w:r>
            <w:r>
              <w:rPr>
                <w:rFonts w:asciiTheme="minorHAnsi" w:hAnsiTheme="minorHAnsi" w:cstheme="minorHAnsi"/>
                <w:bCs/>
              </w:rPr>
              <w:t xml:space="preserve"> </w:t>
            </w:r>
            <w:r w:rsidRPr="001E75F7">
              <w:rPr>
                <w:rFonts w:asciiTheme="minorHAnsi" w:hAnsiTheme="minorHAnsi" w:cstheme="minorHAnsi"/>
                <w:bCs/>
              </w:rPr>
              <w:t xml:space="preserve">5 beyond core)    </w:t>
            </w:r>
            <w:r w:rsidRPr="001E75F7">
              <w:rPr>
                <w:rFonts w:asciiTheme="minorHAnsi" w:hAnsiTheme="minorHAnsi" w:cstheme="minorHAnsi"/>
              </w:rPr>
              <w:sym w:font="Wingdings 2" w:char="F0A3"/>
            </w:r>
            <w:r w:rsidRPr="001E75F7">
              <w:rPr>
                <w:rFonts w:asciiTheme="minorHAnsi" w:hAnsiTheme="minorHAnsi" w:cstheme="minorHAnsi"/>
              </w:rPr>
              <w:t xml:space="preserve"> </w:t>
            </w:r>
            <w:r w:rsidRPr="001E75F7">
              <w:rPr>
                <w:rFonts w:asciiTheme="minorHAnsi" w:hAnsiTheme="minorHAnsi" w:cstheme="minorHAnsi"/>
                <w:b/>
              </w:rPr>
              <w:t>Information Technology</w:t>
            </w:r>
            <w:r w:rsidRPr="001E75F7">
              <w:rPr>
                <w:rFonts w:asciiTheme="minorHAnsi" w:hAnsiTheme="minorHAnsi" w:cstheme="minorHAnsi"/>
                <w:bCs/>
              </w:rPr>
              <w:t xml:space="preserve"> (2 SLO</w:t>
            </w:r>
            <w:r>
              <w:rPr>
                <w:rFonts w:asciiTheme="minorHAnsi" w:hAnsiTheme="minorHAnsi" w:cstheme="minorHAnsi"/>
                <w:bCs/>
              </w:rPr>
              <w:t xml:space="preserve"> </w:t>
            </w:r>
            <w:r w:rsidRPr="001E75F7">
              <w:rPr>
                <w:rFonts w:asciiTheme="minorHAnsi" w:hAnsiTheme="minorHAnsi" w:cstheme="minorHAnsi"/>
                <w:bCs/>
              </w:rPr>
              <w:t>4 beyond core)</w:t>
            </w:r>
          </w:p>
        </w:tc>
      </w:tr>
      <w:tr w:rsidR="00F97B76" w:rsidRPr="001E75F7" w14:paraId="21919B78" w14:textId="77777777" w:rsidTr="00C06508">
        <w:trPr>
          <w:trHeight w:hRule="exact" w:val="288"/>
        </w:trPr>
        <w:tc>
          <w:tcPr>
            <w:tcW w:w="1615" w:type="dxa"/>
            <w:vAlign w:val="center"/>
          </w:tcPr>
          <w:p w14:paraId="1DDD97CD" w14:textId="77777777" w:rsidR="00F97B76" w:rsidRPr="001E75F7" w:rsidRDefault="00F97B76" w:rsidP="00C06508">
            <w:pPr>
              <w:spacing w:line="240" w:lineRule="auto"/>
              <w:rPr>
                <w:rFonts w:asciiTheme="minorHAnsi" w:hAnsiTheme="minorHAnsi" w:cstheme="minorHAnsi"/>
                <w:b/>
              </w:rPr>
            </w:pPr>
            <w:r w:rsidRPr="001E75F7">
              <w:rPr>
                <w:rFonts w:asciiTheme="minorHAnsi" w:hAnsiTheme="minorHAnsi" w:cstheme="minorHAnsi"/>
                <w:b/>
              </w:rPr>
              <w:lastRenderedPageBreak/>
              <w:t>Dual degree</w:t>
            </w:r>
          </w:p>
        </w:tc>
        <w:tc>
          <w:tcPr>
            <w:tcW w:w="8010" w:type="dxa"/>
            <w:vAlign w:val="center"/>
          </w:tcPr>
          <w:p w14:paraId="59154F57" w14:textId="77777777" w:rsidR="00F97B76" w:rsidRPr="001E75F7" w:rsidRDefault="00F97B76" w:rsidP="00C06508">
            <w:pPr>
              <w:spacing w:line="240" w:lineRule="auto"/>
              <w:rPr>
                <w:rFonts w:asciiTheme="minorHAnsi" w:hAnsiTheme="minorHAnsi" w:cstheme="minorHAnsi"/>
                <w:bCs/>
              </w:rPr>
            </w:pPr>
            <w:r w:rsidRPr="001E75F7">
              <w:rPr>
                <w:rFonts w:asciiTheme="minorHAnsi" w:hAnsiTheme="minorHAnsi" w:cstheme="minorHAnsi"/>
                <w:bCs/>
              </w:rPr>
              <w:t>Shares 9 credits with:                                                                            LIS primary? Yes  No</w:t>
            </w:r>
          </w:p>
        </w:tc>
      </w:tr>
      <w:tr w:rsidR="00F97B76" w:rsidRPr="001E75F7" w14:paraId="707D3969" w14:textId="77777777" w:rsidTr="00C06508">
        <w:trPr>
          <w:trHeight w:hRule="exact" w:val="360"/>
        </w:trPr>
        <w:tc>
          <w:tcPr>
            <w:tcW w:w="1615" w:type="dxa"/>
            <w:vAlign w:val="center"/>
          </w:tcPr>
          <w:p w14:paraId="6A05FC6B" w14:textId="77777777" w:rsidR="00F97B76" w:rsidRPr="001E75F7" w:rsidRDefault="00F97B76" w:rsidP="00C06508">
            <w:pPr>
              <w:spacing w:line="240" w:lineRule="auto"/>
              <w:rPr>
                <w:rFonts w:asciiTheme="minorHAnsi" w:hAnsiTheme="minorHAnsi" w:cstheme="minorHAnsi"/>
                <w:b/>
              </w:rPr>
            </w:pPr>
            <w:r w:rsidRPr="001E75F7">
              <w:rPr>
                <w:rFonts w:asciiTheme="minorHAnsi" w:hAnsiTheme="minorHAnsi" w:cstheme="minorHAnsi"/>
                <w:b/>
              </w:rPr>
              <w:t>Thesis</w:t>
            </w:r>
          </w:p>
        </w:tc>
        <w:tc>
          <w:tcPr>
            <w:tcW w:w="8010" w:type="dxa"/>
            <w:vAlign w:val="center"/>
          </w:tcPr>
          <w:p w14:paraId="02B18D0F" w14:textId="77777777" w:rsidR="00F97B76" w:rsidRPr="001E75F7" w:rsidRDefault="00F97B76" w:rsidP="00C06508">
            <w:pPr>
              <w:spacing w:line="240" w:lineRule="auto"/>
              <w:rPr>
                <w:rFonts w:asciiTheme="minorHAnsi" w:hAnsiTheme="minorHAnsi" w:cstheme="minorHAnsi"/>
                <w:b/>
              </w:rPr>
            </w:pPr>
            <w:r w:rsidRPr="001E75F7">
              <w:rPr>
                <w:rFonts w:asciiTheme="minorHAnsi" w:hAnsiTheme="minorHAnsi" w:cstheme="minorHAnsi"/>
              </w:rPr>
              <w:sym w:font="Wingdings 2" w:char="F0A3"/>
            </w:r>
            <w:r w:rsidRPr="001E75F7">
              <w:rPr>
                <w:rFonts w:asciiTheme="minorHAnsi" w:hAnsiTheme="minorHAnsi" w:cstheme="minorHAnsi"/>
              </w:rPr>
              <w:t xml:space="preserve"> Methods    </w:t>
            </w:r>
            <w:r w:rsidRPr="001E75F7">
              <w:rPr>
                <w:rFonts w:asciiTheme="minorHAnsi" w:hAnsiTheme="minorHAnsi" w:cstheme="minorHAnsi"/>
              </w:rPr>
              <w:sym w:font="Wingdings 2" w:char="F0A3"/>
            </w:r>
            <w:r w:rsidRPr="001E75F7">
              <w:rPr>
                <w:rFonts w:asciiTheme="minorHAnsi" w:hAnsiTheme="minorHAnsi" w:cstheme="minorHAnsi"/>
              </w:rPr>
              <w:t xml:space="preserve"> Form I    </w:t>
            </w:r>
            <w:r w:rsidRPr="001E75F7">
              <w:rPr>
                <w:rFonts w:asciiTheme="minorHAnsi" w:hAnsiTheme="minorHAnsi" w:cstheme="minorHAnsi"/>
              </w:rPr>
              <w:sym w:font="Wingdings 2" w:char="F0A3"/>
            </w:r>
            <w:r w:rsidRPr="001E75F7">
              <w:rPr>
                <w:rFonts w:asciiTheme="minorHAnsi" w:hAnsiTheme="minorHAnsi" w:cstheme="minorHAnsi"/>
              </w:rPr>
              <w:t xml:space="preserve"> Form II   </w:t>
            </w:r>
            <w:r w:rsidRPr="001E75F7">
              <w:rPr>
                <w:rFonts w:asciiTheme="minorHAnsi" w:hAnsiTheme="minorHAnsi" w:cstheme="minorHAnsi"/>
              </w:rPr>
              <w:sym w:font="Wingdings 2" w:char="F0A3"/>
            </w:r>
            <w:r w:rsidRPr="001E75F7">
              <w:rPr>
                <w:rFonts w:asciiTheme="minorHAnsi" w:hAnsiTheme="minorHAnsi" w:cstheme="minorHAnsi"/>
              </w:rPr>
              <w:t xml:space="preserve"> Form III   </w:t>
            </w:r>
            <w:r w:rsidRPr="001E75F7">
              <w:rPr>
                <w:rFonts w:asciiTheme="minorHAnsi" w:hAnsiTheme="minorHAnsi" w:cstheme="minorHAnsi"/>
              </w:rPr>
              <w:sym w:font="Wingdings 2" w:char="F0A3"/>
            </w:r>
            <w:r w:rsidRPr="001E75F7">
              <w:rPr>
                <w:rFonts w:asciiTheme="minorHAnsi" w:hAnsiTheme="minorHAnsi" w:cstheme="minorHAnsi"/>
              </w:rPr>
              <w:t xml:space="preserve"> 6 </w:t>
            </w:r>
            <w:proofErr w:type="spellStart"/>
            <w:r w:rsidRPr="001E75F7">
              <w:rPr>
                <w:rFonts w:asciiTheme="minorHAnsi" w:hAnsiTheme="minorHAnsi" w:cstheme="minorHAnsi"/>
              </w:rPr>
              <w:t>cr</w:t>
            </w:r>
            <w:proofErr w:type="spellEnd"/>
            <w:r w:rsidRPr="001E75F7">
              <w:rPr>
                <w:rFonts w:asciiTheme="minorHAnsi" w:hAnsiTheme="minorHAnsi" w:cstheme="minorHAnsi"/>
              </w:rPr>
              <w:t xml:space="preserve"> of LIS 700 (__ </w:t>
            </w:r>
            <w:proofErr w:type="spellStart"/>
            <w:r w:rsidRPr="001E75F7">
              <w:rPr>
                <w:rFonts w:asciiTheme="minorHAnsi" w:hAnsiTheme="minorHAnsi" w:cstheme="minorHAnsi"/>
              </w:rPr>
              <w:t>cr</w:t>
            </w:r>
            <w:proofErr w:type="spellEnd"/>
            <w:r w:rsidRPr="001E75F7">
              <w:rPr>
                <w:rFonts w:asciiTheme="minorHAnsi" w:hAnsiTheme="minorHAnsi" w:cstheme="minorHAnsi"/>
              </w:rPr>
              <w:t xml:space="preserve"> of LIS 699)</w:t>
            </w:r>
          </w:p>
        </w:tc>
      </w:tr>
    </w:tbl>
    <w:p w14:paraId="0F105D7F" w14:textId="77777777" w:rsidR="00F97B76" w:rsidRPr="001E75F7" w:rsidRDefault="00F97B76" w:rsidP="00F97B76">
      <w:pPr>
        <w:rPr>
          <w:rFonts w:asciiTheme="minorHAnsi" w:hAnsiTheme="minorHAnsi" w:cstheme="minorHAnsi"/>
        </w:rPr>
      </w:pPr>
    </w:p>
    <w:p w14:paraId="01DF8E5B" w14:textId="77777777" w:rsidR="00F97B76" w:rsidRDefault="00F97B76" w:rsidP="00F97B76">
      <w:pPr>
        <w:spacing w:line="240" w:lineRule="auto"/>
        <w:rPr>
          <w:rFonts w:asciiTheme="minorHAnsi" w:hAnsiTheme="minorHAnsi" w:cstheme="minorHAnsi"/>
          <w:b/>
          <w:bCs/>
        </w:rPr>
      </w:pPr>
      <w:r w:rsidRPr="001E75F7">
        <w:rPr>
          <w:rFonts w:asciiTheme="minorHAnsi" w:hAnsiTheme="minorHAnsi" w:cstheme="minorHAnsi"/>
          <w:b/>
          <w:bCs/>
        </w:rPr>
        <w:t>Approved pathway electives</w:t>
      </w:r>
    </w:p>
    <w:p w14:paraId="7864FBE4" w14:textId="77777777" w:rsidR="00F97B76" w:rsidRPr="00BB2E69" w:rsidRDefault="00F97B76" w:rsidP="00F97B76">
      <w:pPr>
        <w:rPr>
          <w:rFonts w:asciiTheme="minorHAnsi" w:hAnsiTheme="minorHAnsi" w:cstheme="minorHAnsi"/>
        </w:rPr>
      </w:pPr>
      <w:r w:rsidRPr="00BB2E69">
        <w:rPr>
          <w:rFonts w:asciiTheme="minorHAnsi" w:hAnsiTheme="minorHAnsi" w:cstheme="minorHAnsi"/>
        </w:rPr>
        <w:t>Note: Students may also suggest LIS courses other than the ones listed below. Faculty advisors must approve suggestions depending on the rationale presented by the student and its relevance to the student’s elected pathway.</w:t>
      </w:r>
    </w:p>
    <w:p w14:paraId="55205AEE" w14:textId="77777777" w:rsidR="00F97B76" w:rsidRPr="001E75F7" w:rsidRDefault="00F97B76" w:rsidP="00F97B76">
      <w:pPr>
        <w:spacing w:line="240" w:lineRule="auto"/>
        <w:rPr>
          <w:rFonts w:asciiTheme="minorHAnsi" w:hAnsiTheme="minorHAnsi" w:cstheme="minorHAnsi"/>
          <w:b/>
          <w:bCs/>
        </w:rPr>
      </w:pPr>
    </w:p>
    <w:p w14:paraId="554D4C07" w14:textId="77777777" w:rsidR="00F97B76" w:rsidRPr="001E75F7" w:rsidRDefault="00F97B76" w:rsidP="00F97B76">
      <w:pPr>
        <w:pStyle w:val="NormalWeb"/>
        <w:shd w:val="clear" w:color="auto" w:fill="FFFFFF"/>
        <w:spacing w:before="0" w:beforeAutospacing="0" w:after="0" w:afterAutospacing="0"/>
        <w:rPr>
          <w:rFonts w:asciiTheme="minorHAnsi" w:hAnsiTheme="minorHAnsi" w:cstheme="minorHAnsi"/>
          <w:sz w:val="22"/>
          <w:szCs w:val="22"/>
        </w:rPr>
      </w:pPr>
      <w:r w:rsidRPr="001E75F7">
        <w:rPr>
          <w:rFonts w:asciiTheme="minorHAnsi" w:hAnsiTheme="minorHAnsi" w:cstheme="minorHAnsi"/>
          <w:sz w:val="22"/>
          <w:szCs w:val="22"/>
        </w:rPr>
        <w:t>LIS 611 Intellectual Freedom</w:t>
      </w:r>
      <w:r w:rsidRPr="001E75F7">
        <w:rPr>
          <w:rFonts w:asciiTheme="minorHAnsi" w:hAnsiTheme="minorHAnsi" w:cstheme="minorHAnsi"/>
          <w:sz w:val="22"/>
          <w:szCs w:val="22"/>
        </w:rPr>
        <w:br/>
        <w:t>LIS 612 History of Information</w:t>
      </w:r>
      <w:r w:rsidRPr="001E75F7">
        <w:rPr>
          <w:rFonts w:asciiTheme="minorHAnsi" w:hAnsiTheme="minorHAnsi" w:cstheme="minorHAnsi"/>
          <w:sz w:val="22"/>
          <w:szCs w:val="22"/>
        </w:rPr>
        <w:br/>
        <w:t>LIs 619 Preservation Management</w:t>
      </w:r>
      <w:r w:rsidRPr="001E75F7">
        <w:rPr>
          <w:rFonts w:asciiTheme="minorHAnsi" w:hAnsiTheme="minorHAnsi" w:cstheme="minorHAnsi"/>
          <w:sz w:val="22"/>
          <w:szCs w:val="22"/>
        </w:rPr>
        <w:br/>
        <w:t>LIS 620 Conservation of Library &amp; Archival Materials (pre: 619)</w:t>
      </w:r>
      <w:r w:rsidRPr="001E75F7">
        <w:rPr>
          <w:rFonts w:asciiTheme="minorHAnsi" w:hAnsiTheme="minorHAnsi" w:cstheme="minorHAnsi"/>
          <w:sz w:val="22"/>
          <w:szCs w:val="22"/>
        </w:rPr>
        <w:br/>
        <w:t>LIS 641 Digital Librarianship</w:t>
      </w:r>
      <w:r w:rsidRPr="001E75F7">
        <w:rPr>
          <w:rFonts w:asciiTheme="minorHAnsi" w:hAnsiTheme="minorHAnsi" w:cstheme="minorHAnsi"/>
          <w:sz w:val="22"/>
          <w:szCs w:val="22"/>
        </w:rPr>
        <w:br/>
        <w:t xml:space="preserve">LIS 646 Advanced Cataloging (pre: 605) </w:t>
      </w:r>
    </w:p>
    <w:p w14:paraId="116A9425" w14:textId="77777777" w:rsidR="00F97B76" w:rsidRPr="001E75F7" w:rsidRDefault="00F97B76" w:rsidP="00F97B76">
      <w:pPr>
        <w:pStyle w:val="NormalWeb"/>
        <w:shd w:val="clear" w:color="auto" w:fill="FFFFFF"/>
        <w:spacing w:before="0" w:beforeAutospacing="0" w:after="0" w:afterAutospacing="0"/>
        <w:rPr>
          <w:rFonts w:asciiTheme="minorHAnsi" w:hAnsiTheme="minorHAnsi" w:cstheme="minorHAnsi"/>
          <w:sz w:val="22"/>
          <w:szCs w:val="22"/>
        </w:rPr>
      </w:pPr>
      <w:r w:rsidRPr="001E75F7">
        <w:rPr>
          <w:rFonts w:asciiTheme="minorHAnsi" w:hAnsiTheme="minorHAnsi" w:cstheme="minorHAnsi"/>
          <w:sz w:val="22"/>
          <w:szCs w:val="22"/>
        </w:rPr>
        <w:t>LIS 648 Government Documents</w:t>
      </w:r>
      <w:r w:rsidRPr="001E75F7">
        <w:rPr>
          <w:rFonts w:asciiTheme="minorHAnsi" w:hAnsiTheme="minorHAnsi" w:cstheme="minorHAnsi"/>
          <w:sz w:val="22"/>
          <w:szCs w:val="22"/>
        </w:rPr>
        <w:br/>
        <w:t>LIS 674 Database Design &amp; Creation</w:t>
      </w:r>
      <w:r w:rsidRPr="001E75F7">
        <w:rPr>
          <w:rFonts w:asciiTheme="minorHAnsi" w:hAnsiTheme="minorHAnsi" w:cstheme="minorHAnsi"/>
          <w:sz w:val="22"/>
          <w:szCs w:val="22"/>
        </w:rPr>
        <w:br/>
        <w:t>LIS 676 Creating Digital Libraries</w:t>
      </w:r>
      <w:r w:rsidRPr="001E75F7">
        <w:rPr>
          <w:rFonts w:asciiTheme="minorHAnsi" w:hAnsiTheme="minorHAnsi" w:cstheme="minorHAnsi"/>
          <w:sz w:val="22"/>
          <w:szCs w:val="22"/>
        </w:rPr>
        <w:br/>
        <w:t>LIS 677 Human Dimension in Info</w:t>
      </w:r>
      <w:r>
        <w:rPr>
          <w:rFonts w:asciiTheme="minorHAnsi" w:hAnsiTheme="minorHAnsi" w:cstheme="minorHAnsi"/>
          <w:sz w:val="22"/>
          <w:szCs w:val="22"/>
        </w:rPr>
        <w:t>rmation</w:t>
      </w:r>
      <w:r w:rsidRPr="001E75F7">
        <w:rPr>
          <w:rFonts w:asciiTheme="minorHAnsi" w:hAnsiTheme="minorHAnsi" w:cstheme="minorHAnsi"/>
          <w:sz w:val="22"/>
          <w:szCs w:val="22"/>
        </w:rPr>
        <w:t xml:space="preserve"> Systems </w:t>
      </w:r>
    </w:p>
    <w:p w14:paraId="40C1FCA0" w14:textId="77777777" w:rsidR="00F97B76" w:rsidRPr="001E75F7" w:rsidRDefault="00F97B76" w:rsidP="00F97B76">
      <w:pPr>
        <w:pStyle w:val="NormalWeb"/>
        <w:shd w:val="clear" w:color="auto" w:fill="FFFFFF"/>
        <w:spacing w:before="0" w:beforeAutospacing="0" w:after="0" w:afterAutospacing="0"/>
        <w:rPr>
          <w:rFonts w:asciiTheme="minorHAnsi" w:hAnsiTheme="minorHAnsi" w:cstheme="minorHAnsi"/>
          <w:sz w:val="22"/>
          <w:szCs w:val="22"/>
        </w:rPr>
      </w:pPr>
      <w:r w:rsidRPr="001E75F7">
        <w:rPr>
          <w:rFonts w:asciiTheme="minorHAnsi" w:hAnsiTheme="minorHAnsi" w:cstheme="minorHAnsi"/>
          <w:sz w:val="22"/>
          <w:szCs w:val="22"/>
        </w:rPr>
        <w:t>LIS 678 Personalized Information Delivery</w:t>
      </w:r>
    </w:p>
    <w:p w14:paraId="6D054DE7" w14:textId="77777777" w:rsidR="00F97B76" w:rsidRPr="001E75F7" w:rsidRDefault="00F97B76" w:rsidP="00F97B76">
      <w:pPr>
        <w:pStyle w:val="NormalWeb"/>
        <w:shd w:val="clear" w:color="auto" w:fill="FFFFFF"/>
        <w:spacing w:before="0" w:beforeAutospacing="0" w:after="0" w:afterAutospacing="0"/>
        <w:rPr>
          <w:rFonts w:asciiTheme="minorHAnsi" w:hAnsiTheme="minorHAnsi" w:cstheme="minorHAnsi"/>
          <w:sz w:val="22"/>
          <w:szCs w:val="22"/>
        </w:rPr>
      </w:pPr>
      <w:r w:rsidRPr="001E75F7">
        <w:rPr>
          <w:rFonts w:asciiTheme="minorHAnsi" w:hAnsiTheme="minorHAnsi" w:cstheme="minorHAnsi"/>
          <w:sz w:val="22"/>
          <w:szCs w:val="22"/>
        </w:rPr>
        <w:t>LIS 686 Information Literacy &amp; Learning Resources</w:t>
      </w:r>
      <w:r w:rsidRPr="001E75F7">
        <w:rPr>
          <w:rFonts w:asciiTheme="minorHAnsi" w:hAnsiTheme="minorHAnsi" w:cstheme="minorHAnsi"/>
          <w:sz w:val="22"/>
          <w:szCs w:val="22"/>
        </w:rPr>
        <w:br/>
        <w:t xml:space="preserve">LIS 690 (Second) Internship </w:t>
      </w:r>
    </w:p>
    <w:p w14:paraId="7F8A9791" w14:textId="77777777" w:rsidR="00F97B76" w:rsidRDefault="00F97B76" w:rsidP="00F97B76">
      <w:pPr>
        <w:pStyle w:val="NormalWeb"/>
        <w:shd w:val="clear" w:color="auto" w:fill="FFFFFF"/>
        <w:spacing w:before="0" w:beforeAutospacing="0" w:after="0" w:afterAutospacing="0"/>
        <w:rPr>
          <w:rFonts w:asciiTheme="minorHAnsi" w:hAnsiTheme="minorHAnsi" w:cstheme="minorHAnsi"/>
          <w:sz w:val="22"/>
          <w:szCs w:val="22"/>
        </w:rPr>
      </w:pPr>
      <w:r w:rsidRPr="001E75F7">
        <w:rPr>
          <w:rFonts w:asciiTheme="minorHAnsi" w:hAnsiTheme="minorHAnsi" w:cstheme="minorHAnsi"/>
          <w:sz w:val="22"/>
          <w:szCs w:val="22"/>
        </w:rPr>
        <w:t xml:space="preserve">LIS 693 Rare Books &amp; Special Collections </w:t>
      </w:r>
    </w:p>
    <w:p w14:paraId="02E5913D" w14:textId="77777777" w:rsidR="00F97B76" w:rsidRPr="001E75F7" w:rsidRDefault="00F97B76" w:rsidP="00F97B76">
      <w:pPr>
        <w:pStyle w:val="NormalWeb"/>
        <w:shd w:val="clear" w:color="auto" w:fill="FFFFFF"/>
        <w:spacing w:before="0" w:beforeAutospacing="0" w:after="0" w:afterAutospacing="0"/>
        <w:rPr>
          <w:rFonts w:asciiTheme="minorHAnsi" w:hAnsiTheme="minorHAnsi" w:cstheme="minorHAnsi"/>
          <w:sz w:val="22"/>
          <w:szCs w:val="22"/>
        </w:rPr>
      </w:pPr>
      <w:r w:rsidRPr="001E75F7">
        <w:rPr>
          <w:rFonts w:asciiTheme="minorHAnsi" w:hAnsiTheme="minorHAnsi" w:cstheme="minorHAnsi"/>
          <w:sz w:val="22"/>
          <w:szCs w:val="22"/>
        </w:rPr>
        <w:t>LIS 693 LIS Research Methods</w:t>
      </w:r>
      <w:r w:rsidRPr="001E75F7">
        <w:rPr>
          <w:rFonts w:asciiTheme="minorHAnsi" w:hAnsiTheme="minorHAnsi" w:cstheme="minorHAnsi"/>
          <w:sz w:val="22"/>
          <w:szCs w:val="22"/>
        </w:rPr>
        <w:br/>
        <w:t>LIS 693 Academic Librarianship</w:t>
      </w:r>
      <w:r w:rsidRPr="001E75F7">
        <w:rPr>
          <w:rFonts w:asciiTheme="minorHAnsi" w:hAnsiTheme="minorHAnsi" w:cstheme="minorHAnsi"/>
          <w:sz w:val="22"/>
          <w:szCs w:val="22"/>
        </w:rPr>
        <w:br/>
        <w:t xml:space="preserve">LIS 693 Oral History &amp; Historical Research Methods in LIS </w:t>
      </w:r>
    </w:p>
    <w:p w14:paraId="3C017281" w14:textId="77777777" w:rsidR="00F97B76" w:rsidRPr="001E75F7" w:rsidRDefault="00F97B76" w:rsidP="00F97B76">
      <w:pPr>
        <w:pStyle w:val="NormalWeb"/>
        <w:shd w:val="clear" w:color="auto" w:fill="FFFFFF"/>
        <w:spacing w:before="0" w:beforeAutospacing="0" w:after="0" w:afterAutospacing="0"/>
        <w:rPr>
          <w:rFonts w:asciiTheme="minorHAnsi" w:hAnsiTheme="minorHAnsi" w:cstheme="minorHAnsi"/>
          <w:sz w:val="22"/>
          <w:szCs w:val="22"/>
        </w:rPr>
      </w:pPr>
      <w:r w:rsidRPr="001E75F7">
        <w:rPr>
          <w:rFonts w:asciiTheme="minorHAnsi" w:hAnsiTheme="minorHAnsi" w:cstheme="minorHAnsi"/>
          <w:sz w:val="22"/>
          <w:szCs w:val="22"/>
        </w:rPr>
        <w:t>LIS 694 Curating Digital Culture</w:t>
      </w:r>
      <w:r w:rsidRPr="001E75F7">
        <w:rPr>
          <w:rFonts w:asciiTheme="minorHAnsi" w:hAnsiTheme="minorHAnsi" w:cstheme="minorHAnsi"/>
          <w:sz w:val="22"/>
          <w:szCs w:val="22"/>
        </w:rPr>
        <w:br/>
        <w:t xml:space="preserve">LIS 699/LIS 700 related to Academic/Special Libraries </w:t>
      </w:r>
    </w:p>
    <w:p w14:paraId="1E929230" w14:textId="77777777" w:rsidR="00F97B76" w:rsidRPr="001E75F7" w:rsidRDefault="00F97B76" w:rsidP="00F97B76">
      <w:pPr>
        <w:rPr>
          <w:rFonts w:asciiTheme="minorHAnsi" w:hAnsiTheme="minorHAnsi" w:cstheme="minorHAnsi"/>
        </w:rPr>
      </w:pPr>
    </w:p>
    <w:p w14:paraId="77FF0550" w14:textId="77777777" w:rsidR="00F97B76" w:rsidRPr="001E75F7" w:rsidRDefault="00F97B76" w:rsidP="00F97B76">
      <w:pPr>
        <w:rPr>
          <w:rFonts w:asciiTheme="minorHAnsi" w:hAnsiTheme="minorHAnsi" w:cstheme="minorHAnsi"/>
          <w:b/>
          <w:bCs/>
        </w:rPr>
      </w:pPr>
      <w:r w:rsidRPr="001E75F7">
        <w:rPr>
          <w:rFonts w:asciiTheme="minorHAnsi" w:hAnsiTheme="minorHAnsi" w:cstheme="minorHAnsi"/>
          <w:b/>
          <w:bCs/>
        </w:rPr>
        <w:t>Notes</w:t>
      </w:r>
    </w:p>
    <w:p w14:paraId="0D7BD204" w14:textId="77777777" w:rsidR="00F97B76" w:rsidRPr="001E75F7" w:rsidRDefault="00F97B76" w:rsidP="00F97B76">
      <w:pPr>
        <w:rPr>
          <w:rFonts w:asciiTheme="minorHAnsi" w:hAnsiTheme="minorHAnsi" w:cstheme="minorHAnsi"/>
        </w:rPr>
      </w:pPr>
    </w:p>
    <w:p w14:paraId="623491FB" w14:textId="77777777" w:rsidR="00F97B76" w:rsidRPr="001E75F7" w:rsidRDefault="00F97B76" w:rsidP="00F97B76">
      <w:pPr>
        <w:rPr>
          <w:rFonts w:asciiTheme="minorHAnsi" w:hAnsiTheme="minorHAnsi" w:cstheme="minorHAnsi"/>
        </w:rPr>
      </w:pPr>
    </w:p>
    <w:p w14:paraId="15D142AC" w14:textId="77777777" w:rsidR="00F97B76" w:rsidRPr="001E75F7" w:rsidRDefault="00F97B76" w:rsidP="00F97B76">
      <w:pPr>
        <w:rPr>
          <w:rFonts w:asciiTheme="minorHAnsi" w:hAnsiTheme="minorHAnsi" w:cstheme="minorHAnsi"/>
        </w:rPr>
      </w:pPr>
    </w:p>
    <w:p w14:paraId="17F776F6" w14:textId="77777777" w:rsidR="00F97B76" w:rsidRPr="001E75F7" w:rsidRDefault="00F97B76" w:rsidP="00F97B76">
      <w:pPr>
        <w:rPr>
          <w:rFonts w:asciiTheme="minorHAnsi" w:hAnsiTheme="minorHAnsi" w:cstheme="minorHAnsi"/>
        </w:rPr>
      </w:pPr>
    </w:p>
    <w:p w14:paraId="0B9B70DF" w14:textId="77777777" w:rsidR="00ED1F66" w:rsidRDefault="00ED1F66">
      <w:bookmarkStart w:id="0" w:name="_GoBack"/>
      <w:bookmarkEnd w:id="0"/>
    </w:p>
    <w:sectPr w:rsidR="00ED1F66" w:rsidSect="00A52844">
      <w:headerReference w:type="default" r:id="rId4"/>
      <w:pgSz w:w="12240" w:h="15840"/>
      <w:pgMar w:top="1440" w:right="1440" w:bottom="1440" w:left="1440" w:header="486"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2">
    <w:altName w:val="Wingdings 2"/>
    <w:panose1 w:val="050201020105070707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01B07" w14:textId="77777777" w:rsidR="00A52844" w:rsidRPr="00A52844" w:rsidRDefault="00F97B76" w:rsidP="00A52844">
    <w:pPr>
      <w:spacing w:line="240" w:lineRule="auto"/>
      <w:ind w:hanging="1170"/>
      <w:jc w:val="both"/>
      <w:rPr>
        <w:rFonts w:ascii="Times New Roman" w:eastAsia="Times New Roman" w:hAnsi="Times New Roman" w:cs="Times New Roman"/>
        <w:sz w:val="24"/>
        <w:szCs w:val="24"/>
        <w:lang w:val="en-US"/>
      </w:rPr>
    </w:pPr>
    <w:r>
      <w:rPr>
        <w:rFonts w:asciiTheme="minorHAnsi" w:hAnsiTheme="minorHAnsi" w:cstheme="minorHAnsi"/>
        <w:b/>
        <w:noProof/>
      </w:rPr>
      <mc:AlternateContent>
        <mc:Choice Requires="wps">
          <w:drawing>
            <wp:anchor distT="0" distB="0" distL="114300" distR="114300" simplePos="0" relativeHeight="251659264" behindDoc="0" locked="0" layoutInCell="1" allowOverlap="1" wp14:anchorId="71CE8BEE" wp14:editId="1BDB2638">
              <wp:simplePos x="0" y="0"/>
              <wp:positionH relativeFrom="column">
                <wp:posOffset>5196344</wp:posOffset>
              </wp:positionH>
              <wp:positionV relativeFrom="paragraph">
                <wp:posOffset>-88900</wp:posOffset>
              </wp:positionV>
              <wp:extent cx="1371600" cy="724829"/>
              <wp:effectExtent l="0" t="0" r="0" b="0"/>
              <wp:wrapNone/>
              <wp:docPr id="2" name="Text Box 2"/>
              <wp:cNvGraphicFramePr/>
              <a:graphic xmlns:a="http://schemas.openxmlformats.org/drawingml/2006/main">
                <a:graphicData uri="http://schemas.microsoft.com/office/word/2010/wordprocessingShape">
                  <wps:wsp>
                    <wps:cNvSpPr txBox="1"/>
                    <wps:spPr>
                      <a:xfrm>
                        <a:off x="0" y="0"/>
                        <a:ext cx="1371600" cy="724829"/>
                      </a:xfrm>
                      <a:prstGeom prst="rect">
                        <a:avLst/>
                      </a:prstGeom>
                      <a:solidFill>
                        <a:schemeClr val="lt1"/>
                      </a:solidFill>
                      <a:ln w="6350">
                        <a:noFill/>
                      </a:ln>
                    </wps:spPr>
                    <wps:txbx>
                      <w:txbxContent>
                        <w:p w14:paraId="3FAFDC7C" w14:textId="77777777" w:rsidR="00A52844" w:rsidRPr="004A0231" w:rsidRDefault="00F97B76" w:rsidP="00A52844">
                          <w:pPr>
                            <w:rPr>
                              <w:rFonts w:asciiTheme="minorHAnsi" w:hAnsiTheme="minorHAnsi" w:cstheme="minorHAnsi"/>
                              <w:sz w:val="20"/>
                              <w:szCs w:val="20"/>
                              <w:lang w:val="en-US"/>
                            </w:rPr>
                          </w:pPr>
                          <w:r w:rsidRPr="004A0231">
                            <w:rPr>
                              <w:rFonts w:asciiTheme="minorHAnsi" w:hAnsiTheme="minorHAnsi" w:cstheme="minorHAnsi"/>
                              <w:sz w:val="20"/>
                              <w:szCs w:val="20"/>
                              <w:lang w:val="en-US"/>
                            </w:rPr>
                            <w:t>Student:</w:t>
                          </w:r>
                        </w:p>
                        <w:p w14:paraId="58AA55B7" w14:textId="77777777" w:rsidR="00A52844" w:rsidRPr="004A0231" w:rsidRDefault="00F97B76" w:rsidP="00A52844">
                          <w:pPr>
                            <w:rPr>
                              <w:rFonts w:asciiTheme="minorHAnsi" w:hAnsiTheme="minorHAnsi" w:cstheme="minorHAnsi"/>
                              <w:sz w:val="20"/>
                              <w:szCs w:val="20"/>
                              <w:lang w:val="en-US"/>
                            </w:rPr>
                          </w:pPr>
                        </w:p>
                        <w:p w14:paraId="19A73110" w14:textId="77777777" w:rsidR="00A52844" w:rsidRPr="004A0231" w:rsidRDefault="00F97B76" w:rsidP="00A52844">
                          <w:pPr>
                            <w:rPr>
                              <w:rFonts w:asciiTheme="minorHAnsi" w:hAnsiTheme="minorHAnsi" w:cstheme="minorHAnsi"/>
                              <w:sz w:val="20"/>
                              <w:szCs w:val="20"/>
                              <w:lang w:val="en-US"/>
                            </w:rPr>
                          </w:pPr>
                          <w:r w:rsidRPr="004A0231">
                            <w:rPr>
                              <w:rFonts w:asciiTheme="minorHAnsi" w:hAnsiTheme="minorHAnsi" w:cstheme="minorHAnsi"/>
                              <w:sz w:val="20"/>
                              <w:szCs w:val="20"/>
                              <w:lang w:val="en-US"/>
                            </w:rPr>
                            <w:t>Advisor:</w:t>
                          </w:r>
                          <w:r w:rsidRPr="004A0231">
                            <w:rPr>
                              <w:rFonts w:asciiTheme="minorHAnsi" w:hAnsiTheme="minorHAnsi" w:cstheme="minorHAnsi"/>
                              <w:sz w:val="20"/>
                              <w:szCs w:val="20"/>
                              <w:lang w:val="en-US"/>
                            </w:rPr>
                            <w:t xml:space="preserve"> Wertheimer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1CE8BEE" id="_x0000_t202" coordsize="21600,21600" o:spt="202" path="m,l,21600r21600,l21600,xe">
              <v:stroke joinstyle="miter"/>
              <v:path gradientshapeok="t" o:connecttype="rect"/>
            </v:shapetype>
            <v:shape id="Text Box 2" o:spid="_x0000_s1026" type="#_x0000_t202" style="position:absolute;left:0;text-align:left;margin-left:409.15pt;margin-top:-7pt;width:108pt;height:57.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" fillcolor="white [3201]" stroked="f" strokeweight=".5pt">
              <v:textbox>
                <w:txbxContent>
                  <w:p w14:paraId="3FAFDC7C" w14:textId="77777777" w:rsidR="00A52844" w:rsidRPr="004A0231" w:rsidRDefault="00F97B76" w:rsidP="00A52844">
                    <w:pPr>
                      <w:rPr>
                        <w:rFonts w:asciiTheme="minorHAnsi" w:hAnsiTheme="minorHAnsi" w:cstheme="minorHAnsi"/>
                        <w:sz w:val="20"/>
                        <w:szCs w:val="20"/>
                        <w:lang w:val="en-US"/>
                      </w:rPr>
                    </w:pPr>
                    <w:r w:rsidRPr="004A0231">
                      <w:rPr>
                        <w:rFonts w:asciiTheme="minorHAnsi" w:hAnsiTheme="minorHAnsi" w:cstheme="minorHAnsi"/>
                        <w:sz w:val="20"/>
                        <w:szCs w:val="20"/>
                        <w:lang w:val="en-US"/>
                      </w:rPr>
                      <w:t>Student:</w:t>
                    </w:r>
                  </w:p>
                  <w:p w14:paraId="58AA55B7" w14:textId="77777777" w:rsidR="00A52844" w:rsidRPr="004A0231" w:rsidRDefault="00F97B76" w:rsidP="00A52844">
                    <w:pPr>
                      <w:rPr>
                        <w:rFonts w:asciiTheme="minorHAnsi" w:hAnsiTheme="minorHAnsi" w:cstheme="minorHAnsi"/>
                        <w:sz w:val="20"/>
                        <w:szCs w:val="20"/>
                        <w:lang w:val="en-US"/>
                      </w:rPr>
                    </w:pPr>
                  </w:p>
                  <w:p w14:paraId="19A73110" w14:textId="77777777" w:rsidR="00A52844" w:rsidRPr="004A0231" w:rsidRDefault="00F97B76" w:rsidP="00A52844">
                    <w:pPr>
                      <w:rPr>
                        <w:rFonts w:asciiTheme="minorHAnsi" w:hAnsiTheme="minorHAnsi" w:cstheme="minorHAnsi"/>
                        <w:sz w:val="20"/>
                        <w:szCs w:val="20"/>
                        <w:lang w:val="en-US"/>
                      </w:rPr>
                    </w:pPr>
                    <w:r w:rsidRPr="004A0231">
                      <w:rPr>
                        <w:rFonts w:asciiTheme="minorHAnsi" w:hAnsiTheme="minorHAnsi" w:cstheme="minorHAnsi"/>
                        <w:sz w:val="20"/>
                        <w:szCs w:val="20"/>
                        <w:lang w:val="en-US"/>
                      </w:rPr>
                      <w:t>Advisor:</w:t>
                    </w:r>
                    <w:r w:rsidRPr="004A0231">
                      <w:rPr>
                        <w:rFonts w:asciiTheme="minorHAnsi" w:hAnsiTheme="minorHAnsi" w:cstheme="minorHAnsi"/>
                        <w:sz w:val="20"/>
                        <w:szCs w:val="20"/>
                        <w:lang w:val="en-US"/>
                      </w:rPr>
                      <w:t xml:space="preserve"> Wertheimer</w:t>
                    </w:r>
                  </w:p>
                </w:txbxContent>
              </v:textbox>
            </v:shape>
          </w:pict>
        </mc:Fallback>
      </mc:AlternateContent>
    </w:r>
    <w:r w:rsidRPr="00A52844">
      <w:rPr>
        <w:rFonts w:ascii="Times New Roman" w:eastAsia="Times New Roman" w:hAnsi="Times New Roman" w:cs="Times New Roman"/>
        <w:sz w:val="24"/>
        <w:szCs w:val="24"/>
        <w:lang w:val="en-US"/>
      </w:rPr>
      <w:fldChar w:fldCharType="begin"/>
    </w:r>
    <w:r w:rsidRPr="00A52844">
      <w:rPr>
        <w:rFonts w:ascii="Times New Roman" w:eastAsia="Times New Roman" w:hAnsi="Times New Roman" w:cs="Times New Roman"/>
        <w:sz w:val="24"/>
        <w:szCs w:val="24"/>
        <w:lang w:val="en-US"/>
      </w:rPr>
      <w:instrText xml:space="preserve"> INCLUDEPICTURE "https://www.hawaii.edu/lis/wp-content/uploads/2017/08/LIS-Masthead-1080x105.jpg" \* MERGEFORMATINET </w:instrText>
    </w:r>
    <w:r w:rsidRPr="00A52844">
      <w:rPr>
        <w:rFonts w:ascii="Times New Roman" w:eastAsia="Times New Roman" w:hAnsi="Times New Roman" w:cs="Times New Roman"/>
        <w:sz w:val="24"/>
        <w:szCs w:val="24"/>
        <w:lang w:val="en-US"/>
      </w:rPr>
      <w:fldChar w:fldCharType="separate"/>
    </w:r>
    <w:r w:rsidRPr="00A52844">
      <w:rPr>
        <w:rFonts w:ascii="Times New Roman" w:eastAsia="Times New Roman" w:hAnsi="Times New Roman" w:cs="Times New Roman"/>
        <w:noProof/>
        <w:sz w:val="24"/>
        <w:szCs w:val="24"/>
        <w:lang w:val="en-US"/>
      </w:rPr>
      <w:drawing>
        <wp:inline distT="0" distB="0" distL="0" distR="0" wp14:anchorId="4155F674" wp14:editId="19DC9E41">
          <wp:extent cx="5943600" cy="579120"/>
          <wp:effectExtent l="0" t="0" r="0" b="5080"/>
          <wp:docPr id="1" name="Picture 1" descr="UHM Library and Information Science Progr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HM Library and Information Science Program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579120"/>
                  </a:xfrm>
                  <a:prstGeom prst="rect">
                    <a:avLst/>
                  </a:prstGeom>
                  <a:noFill/>
                  <a:ln>
                    <a:noFill/>
                  </a:ln>
                </pic:spPr>
              </pic:pic>
            </a:graphicData>
          </a:graphic>
        </wp:inline>
      </w:drawing>
    </w:r>
    <w:r w:rsidRPr="00A52844">
      <w:rPr>
        <w:rFonts w:ascii="Times New Roman" w:eastAsia="Times New Roman" w:hAnsi="Times New Roman" w:cs="Times New Roman"/>
        <w:sz w:val="24"/>
        <w:szCs w:val="24"/>
        <w:lang w:val="en-US"/>
      </w:rPr>
      <w:fldChar w:fldCharType="end"/>
    </w:r>
    <w:r>
      <w:rPr>
        <w:rFonts w:ascii="Times New Roman" w:eastAsia="Times New Roman" w:hAnsi="Times New Roman" w:cs="Times New Roman"/>
        <w:sz w:val="24"/>
        <w:szCs w:val="24"/>
        <w:lang w:val="en-US"/>
      </w:rPr>
      <w:t xml:space="preserve">  </w:t>
    </w:r>
  </w:p>
  <w:p w14:paraId="6D59A5A5" w14:textId="77777777" w:rsidR="00A52844" w:rsidRDefault="00F97B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B76"/>
    <w:rsid w:val="00245B2D"/>
    <w:rsid w:val="00AF3F02"/>
    <w:rsid w:val="00ED1F66"/>
    <w:rsid w:val="00F97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8AC49C"/>
  <w15:chartTrackingRefBased/>
  <w15:docId w15:val="{13B13428-723D-094F-9B62-BCBAEEAD8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B76"/>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7B76"/>
    <w:pPr>
      <w:tabs>
        <w:tab w:val="center" w:pos="4680"/>
        <w:tab w:val="right" w:pos="9360"/>
      </w:tabs>
      <w:spacing w:line="240" w:lineRule="auto"/>
    </w:pPr>
  </w:style>
  <w:style w:type="character" w:customStyle="1" w:styleId="HeaderChar">
    <w:name w:val="Header Char"/>
    <w:basedOn w:val="DefaultParagraphFont"/>
    <w:link w:val="Header"/>
    <w:uiPriority w:val="99"/>
    <w:rsid w:val="00F97B76"/>
    <w:rPr>
      <w:rFonts w:ascii="Arial" w:eastAsia="Arial" w:hAnsi="Arial" w:cs="Arial"/>
      <w:sz w:val="22"/>
      <w:szCs w:val="22"/>
      <w:lang w:val="en"/>
    </w:rPr>
  </w:style>
  <w:style w:type="paragraph" w:styleId="NormalWeb">
    <w:name w:val="Normal (Web)"/>
    <w:basedOn w:val="Normal"/>
    <w:uiPriority w:val="99"/>
    <w:semiHidden/>
    <w:unhideWhenUsed/>
    <w:rsid w:val="00F97B76"/>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507</Words>
  <Characters>2505</Characters>
  <Application>Microsoft Office Word</Application>
  <DocSecurity>0</DocSecurity>
  <Lines>42</Lines>
  <Paragraphs>10</Paragraphs>
  <ScaleCrop>false</ScaleCrop>
  <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 Harada</dc:creator>
  <cp:keywords/>
  <dc:description/>
  <cp:lastModifiedBy>Violet Harada</cp:lastModifiedBy>
  <cp:revision>1</cp:revision>
  <dcterms:created xsi:type="dcterms:W3CDTF">2020-02-23T01:46:00Z</dcterms:created>
  <dcterms:modified xsi:type="dcterms:W3CDTF">2020-02-23T01:47:00Z</dcterms:modified>
</cp:coreProperties>
</file>