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9360"/>
      </w:tblGrid>
      <w:tr w:rsidR="00946891" w:rsidRPr="00A03ED7" w14:paraId="697C37A6" w14:textId="77777777" w:rsidTr="008603EA">
        <w:tc>
          <w:tcPr>
            <w:tcW w:w="9360" w:type="dxa"/>
            <w:shd w:val="pct10" w:color="auto" w:fill="auto"/>
          </w:tcPr>
          <w:p w14:paraId="6647459F" w14:textId="77777777" w:rsidR="00946891" w:rsidRPr="00A03ED7" w:rsidRDefault="00946891" w:rsidP="008603EA">
            <w:pPr>
              <w:rPr>
                <w:rFonts w:ascii="Times New Roman" w:hAnsi="Times New Roman"/>
                <w:b/>
                <w:szCs w:val="24"/>
              </w:rPr>
            </w:pPr>
          </w:p>
          <w:p w14:paraId="5746E2CA" w14:textId="77777777" w:rsidR="00946891" w:rsidRPr="00A03ED7" w:rsidRDefault="00946891" w:rsidP="008603EA">
            <w:pPr>
              <w:pStyle w:val="Heading6"/>
              <w:rPr>
                <w:rFonts w:ascii="Times New Roman" w:hAnsi="Times New Roman"/>
                <w:sz w:val="24"/>
                <w:szCs w:val="24"/>
                <w:lang w:val="en-US" w:eastAsia="en-US"/>
              </w:rPr>
            </w:pPr>
            <w:r w:rsidRPr="00A03ED7">
              <w:rPr>
                <w:rFonts w:ascii="Times New Roman" w:hAnsi="Times New Roman"/>
                <w:sz w:val="24"/>
                <w:szCs w:val="24"/>
                <w:lang w:val="en-US" w:eastAsia="en-US"/>
              </w:rPr>
              <w:t>Welcome to LIS 691</w:t>
            </w:r>
          </w:p>
          <w:p w14:paraId="55774D27" w14:textId="77777777" w:rsidR="00946891" w:rsidRPr="00A03ED7" w:rsidRDefault="00946891" w:rsidP="008603EA">
            <w:pPr>
              <w:pStyle w:val="Heading6"/>
              <w:rPr>
                <w:rFonts w:ascii="Times New Roman" w:hAnsi="Times New Roman"/>
                <w:sz w:val="24"/>
                <w:szCs w:val="24"/>
                <w:lang w:val="en-US" w:eastAsia="en-US"/>
              </w:rPr>
            </w:pPr>
            <w:r w:rsidRPr="00A03ED7">
              <w:rPr>
                <w:rFonts w:ascii="Times New Roman" w:hAnsi="Times New Roman"/>
                <w:sz w:val="24"/>
                <w:szCs w:val="24"/>
                <w:lang w:val="en-US" w:eastAsia="en-US"/>
              </w:rPr>
              <w:t>Masters Seminar I</w:t>
            </w:r>
          </w:p>
          <w:p w14:paraId="5CD7AEFA" w14:textId="77777777" w:rsidR="00946891" w:rsidRPr="00A03ED7" w:rsidRDefault="00946891" w:rsidP="008603EA">
            <w:pPr>
              <w:jc w:val="center"/>
              <w:rPr>
                <w:rFonts w:ascii="Times New Roman" w:hAnsi="Times New Roman"/>
                <w:b/>
                <w:szCs w:val="24"/>
              </w:rPr>
            </w:pPr>
            <w:r>
              <w:rPr>
                <w:rFonts w:ascii="Times New Roman" w:hAnsi="Times New Roman"/>
                <w:b/>
                <w:szCs w:val="24"/>
              </w:rPr>
              <w:t>Spring 2020</w:t>
            </w:r>
          </w:p>
          <w:p w14:paraId="5960968B" w14:textId="77777777" w:rsidR="00946891" w:rsidRPr="00A03ED7" w:rsidRDefault="00946891" w:rsidP="008603EA">
            <w:pPr>
              <w:rPr>
                <w:rFonts w:ascii="Times New Roman" w:hAnsi="Times New Roman"/>
                <w:szCs w:val="24"/>
              </w:rPr>
            </w:pPr>
          </w:p>
        </w:tc>
      </w:tr>
    </w:tbl>
    <w:p w14:paraId="5D6FBD62" w14:textId="77777777" w:rsidR="00946891" w:rsidRPr="00A03ED7" w:rsidRDefault="00946891" w:rsidP="00946891">
      <w:pPr>
        <w:tabs>
          <w:tab w:val="left" w:pos="2160"/>
        </w:tabs>
        <w:rPr>
          <w:rFonts w:ascii="Times New Roman" w:hAnsi="Times New Roman"/>
          <w:szCs w:val="24"/>
        </w:rPr>
      </w:pPr>
    </w:p>
    <w:p w14:paraId="22C14FE4" w14:textId="77777777" w:rsidR="00946891" w:rsidRPr="00A03ED7" w:rsidRDefault="00946891" w:rsidP="00946891">
      <w:pPr>
        <w:widowControl w:val="0"/>
        <w:autoSpaceDE w:val="0"/>
        <w:autoSpaceDN w:val="0"/>
        <w:adjustRightInd w:val="0"/>
        <w:spacing w:after="240" w:line="300" w:lineRule="atLeast"/>
        <w:rPr>
          <w:rFonts w:ascii="Times New Roman" w:eastAsiaTheme="minorEastAsia" w:hAnsi="Times New Roman"/>
          <w:b/>
          <w:szCs w:val="24"/>
          <w:lang w:eastAsia="ja-JP"/>
        </w:rPr>
      </w:pPr>
      <w:r w:rsidRPr="00A03ED7">
        <w:rPr>
          <w:rFonts w:ascii="Times New Roman" w:eastAsiaTheme="minorEastAsia" w:hAnsi="Times New Roman"/>
          <w:b/>
          <w:szCs w:val="24"/>
          <w:lang w:eastAsia="ja-JP"/>
        </w:rPr>
        <w:t xml:space="preserve">The seminar meets on </w:t>
      </w:r>
      <w:r>
        <w:rPr>
          <w:rFonts w:ascii="Times New Roman" w:eastAsiaTheme="minorEastAsia" w:hAnsi="Times New Roman"/>
          <w:b/>
          <w:szCs w:val="24"/>
          <w:lang w:eastAsia="ja-JP"/>
        </w:rPr>
        <w:t>Mondays</w:t>
      </w:r>
      <w:r w:rsidRPr="00A03ED7">
        <w:rPr>
          <w:rFonts w:ascii="Times New Roman" w:eastAsiaTheme="minorEastAsia" w:hAnsi="Times New Roman"/>
          <w:b/>
          <w:szCs w:val="24"/>
          <w:lang w:eastAsia="ja-JP"/>
        </w:rPr>
        <w:t xml:space="preserve"> from </w:t>
      </w:r>
      <w:r>
        <w:rPr>
          <w:rFonts w:ascii="Times New Roman" w:eastAsiaTheme="minorEastAsia" w:hAnsi="Times New Roman"/>
          <w:b/>
          <w:szCs w:val="24"/>
          <w:lang w:eastAsia="ja-JP"/>
        </w:rPr>
        <w:t>4</w:t>
      </w:r>
      <w:r w:rsidRPr="00A03ED7">
        <w:rPr>
          <w:rFonts w:ascii="Times New Roman" w:eastAsiaTheme="minorEastAsia" w:hAnsi="Times New Roman"/>
          <w:b/>
          <w:szCs w:val="24"/>
          <w:lang w:eastAsia="ja-JP"/>
        </w:rPr>
        <w:t xml:space="preserve">:00 to </w:t>
      </w:r>
      <w:r>
        <w:rPr>
          <w:rFonts w:ascii="Times New Roman" w:eastAsiaTheme="minorEastAsia" w:hAnsi="Times New Roman"/>
          <w:b/>
          <w:szCs w:val="24"/>
          <w:lang w:eastAsia="ja-JP"/>
        </w:rPr>
        <w:t>5</w:t>
      </w:r>
      <w:r w:rsidRPr="00A03ED7">
        <w:rPr>
          <w:rFonts w:ascii="Times New Roman" w:eastAsiaTheme="minorEastAsia" w:hAnsi="Times New Roman"/>
          <w:b/>
          <w:szCs w:val="24"/>
          <w:lang w:eastAsia="ja-JP"/>
        </w:rPr>
        <w:t xml:space="preserve">:00 pm in Hamilton </w:t>
      </w:r>
      <w:r>
        <w:rPr>
          <w:rFonts w:ascii="Times New Roman" w:eastAsiaTheme="minorEastAsia" w:hAnsi="Times New Roman"/>
          <w:b/>
          <w:szCs w:val="24"/>
          <w:lang w:eastAsia="ja-JP"/>
        </w:rPr>
        <w:t>2K</w:t>
      </w:r>
      <w:r w:rsidRPr="00A03ED7">
        <w:rPr>
          <w:rFonts w:ascii="Times New Roman" w:eastAsiaTheme="minorEastAsia" w:hAnsi="Times New Roman"/>
          <w:b/>
          <w:szCs w:val="24"/>
          <w:lang w:eastAsia="ja-JP"/>
        </w:rPr>
        <w:t xml:space="preserve">. Sessions run from </w:t>
      </w:r>
      <w:r>
        <w:rPr>
          <w:rFonts w:ascii="Times New Roman" w:eastAsiaTheme="minorEastAsia" w:hAnsi="Times New Roman"/>
          <w:b/>
          <w:szCs w:val="24"/>
          <w:lang w:eastAsia="ja-JP"/>
        </w:rPr>
        <w:t>January 13</w:t>
      </w:r>
      <w:r w:rsidRPr="00A03ED7">
        <w:rPr>
          <w:rFonts w:ascii="Times New Roman" w:eastAsiaTheme="minorEastAsia" w:hAnsi="Times New Roman"/>
          <w:b/>
          <w:szCs w:val="24"/>
          <w:lang w:eastAsia="ja-JP"/>
        </w:rPr>
        <w:t xml:space="preserve"> to </w:t>
      </w:r>
      <w:r>
        <w:rPr>
          <w:rFonts w:ascii="Times New Roman" w:eastAsiaTheme="minorEastAsia" w:hAnsi="Times New Roman"/>
          <w:b/>
          <w:szCs w:val="24"/>
          <w:lang w:eastAsia="ja-JP"/>
        </w:rPr>
        <w:t>May 4, 2020</w:t>
      </w:r>
      <w:r w:rsidRPr="00A03ED7">
        <w:rPr>
          <w:rFonts w:ascii="Times New Roman" w:eastAsiaTheme="minorEastAsia" w:hAnsi="Times New Roman"/>
          <w:b/>
          <w:szCs w:val="24"/>
          <w:lang w:eastAsia="ja-JP"/>
        </w:rPr>
        <w:t>. Neighbor island students will join us via Zoom.</w:t>
      </w:r>
    </w:p>
    <w:p w14:paraId="6D2297E5" w14:textId="77777777" w:rsidR="00946891" w:rsidRPr="00A03ED7" w:rsidRDefault="00946891" w:rsidP="00946891">
      <w:pPr>
        <w:widowControl w:val="0"/>
        <w:autoSpaceDE w:val="0"/>
        <w:autoSpaceDN w:val="0"/>
        <w:adjustRightInd w:val="0"/>
        <w:jc w:val="center"/>
        <w:rPr>
          <w:rFonts w:ascii="Times New Roman" w:eastAsiaTheme="minorEastAsia" w:hAnsi="Times New Roman"/>
          <w:b/>
          <w:szCs w:val="24"/>
          <w:lang w:eastAsia="ja-JP"/>
        </w:rPr>
      </w:pPr>
      <w:r w:rsidRPr="00A03ED7">
        <w:rPr>
          <w:rFonts w:ascii="Times New Roman" w:eastAsiaTheme="minorEastAsia" w:hAnsi="Times New Roman"/>
          <w:b/>
          <w:szCs w:val="24"/>
          <w:lang w:eastAsia="ja-JP"/>
        </w:rPr>
        <w:t>Seminar Facilitators</w:t>
      </w:r>
    </w:p>
    <w:p w14:paraId="632A23A0" w14:textId="77777777" w:rsidR="00946891" w:rsidRPr="00A03ED7" w:rsidRDefault="00946891" w:rsidP="00946891">
      <w:pPr>
        <w:widowControl w:val="0"/>
        <w:autoSpaceDE w:val="0"/>
        <w:autoSpaceDN w:val="0"/>
        <w:adjustRightInd w:val="0"/>
        <w:jc w:val="center"/>
        <w:rPr>
          <w:rFonts w:ascii="Times New Roman" w:eastAsiaTheme="minorEastAsia" w:hAnsi="Times New Roman"/>
          <w:b/>
          <w:szCs w:val="24"/>
          <w:lang w:eastAsia="ja-JP"/>
        </w:rPr>
      </w:pPr>
    </w:p>
    <w:p w14:paraId="62A59FA4" w14:textId="77777777" w:rsidR="00946891" w:rsidRPr="00A03ED7" w:rsidRDefault="00946891" w:rsidP="00946891">
      <w:pPr>
        <w:widowControl w:val="0"/>
        <w:autoSpaceDE w:val="0"/>
        <w:autoSpaceDN w:val="0"/>
        <w:adjustRightInd w:val="0"/>
        <w:rPr>
          <w:rFonts w:ascii="Times New Roman" w:eastAsiaTheme="minorEastAsia" w:hAnsi="Times New Roman"/>
          <w:szCs w:val="24"/>
          <w:lang w:eastAsia="ja-JP"/>
        </w:rPr>
      </w:pPr>
      <w:r w:rsidRPr="00A03ED7">
        <w:rPr>
          <w:rFonts w:ascii="Times New Roman" w:eastAsiaTheme="minorEastAsia" w:hAnsi="Times New Roman"/>
          <w:szCs w:val="24"/>
          <w:lang w:eastAsia="ja-JP"/>
        </w:rPr>
        <w:t xml:space="preserve">Violet Harada, LIS Professor Emeritus </w:t>
      </w:r>
    </w:p>
    <w:p w14:paraId="06EA53B6" w14:textId="77777777" w:rsidR="00946891" w:rsidRPr="00A03ED7" w:rsidRDefault="00946891" w:rsidP="00946891">
      <w:pPr>
        <w:widowControl w:val="0"/>
        <w:autoSpaceDE w:val="0"/>
        <w:autoSpaceDN w:val="0"/>
        <w:adjustRightInd w:val="0"/>
        <w:rPr>
          <w:rFonts w:ascii="Times New Roman" w:eastAsia="MS Mincho" w:hAnsi="Times New Roman"/>
          <w:szCs w:val="24"/>
          <w:lang w:eastAsia="ja-JP"/>
        </w:rPr>
      </w:pPr>
      <w:r w:rsidRPr="00A03ED7">
        <w:rPr>
          <w:rFonts w:ascii="Times New Roman" w:eastAsiaTheme="minorEastAsia" w:hAnsi="Times New Roman"/>
          <w:szCs w:val="24"/>
          <w:lang w:eastAsia="ja-JP"/>
        </w:rPr>
        <w:t>Email: vharada@hawaii.edu</w:t>
      </w:r>
    </w:p>
    <w:p w14:paraId="669A2DA1" w14:textId="77777777" w:rsidR="00946891" w:rsidRPr="00A03ED7" w:rsidRDefault="00946891" w:rsidP="00946891">
      <w:pPr>
        <w:widowControl w:val="0"/>
        <w:autoSpaceDE w:val="0"/>
        <w:autoSpaceDN w:val="0"/>
        <w:adjustRightInd w:val="0"/>
        <w:rPr>
          <w:rFonts w:ascii="Times New Roman" w:eastAsiaTheme="minorEastAsia" w:hAnsi="Times New Roman"/>
          <w:szCs w:val="24"/>
          <w:lang w:eastAsia="ja-JP"/>
        </w:rPr>
      </w:pPr>
      <w:r w:rsidRPr="00A03ED7">
        <w:rPr>
          <w:rFonts w:ascii="Times New Roman" w:eastAsiaTheme="minorEastAsia" w:hAnsi="Times New Roman"/>
          <w:szCs w:val="24"/>
          <w:lang w:eastAsia="ja-JP"/>
        </w:rPr>
        <w:t>Office: HL 3-I</w:t>
      </w:r>
      <w:r w:rsidRPr="00A03ED7">
        <w:rPr>
          <w:rFonts w:ascii="Times New Roman" w:eastAsia="MS Gothic" w:hAnsi="Times New Roman"/>
          <w:szCs w:val="24"/>
          <w:lang w:eastAsia="ja-JP"/>
        </w:rPr>
        <w:t xml:space="preserve"> </w:t>
      </w:r>
      <w:r w:rsidRPr="00A03ED7">
        <w:rPr>
          <w:rFonts w:ascii="Times New Roman" w:eastAsiaTheme="minorEastAsia" w:hAnsi="Times New Roman"/>
          <w:szCs w:val="24"/>
          <w:lang w:eastAsia="ja-JP"/>
        </w:rPr>
        <w:t xml:space="preserve">Office hours: By appointment </w:t>
      </w:r>
    </w:p>
    <w:p w14:paraId="43D56263" w14:textId="77777777" w:rsidR="00946891" w:rsidRPr="00A03ED7" w:rsidRDefault="00946891" w:rsidP="00946891">
      <w:pPr>
        <w:widowControl w:val="0"/>
        <w:autoSpaceDE w:val="0"/>
        <w:autoSpaceDN w:val="0"/>
        <w:adjustRightInd w:val="0"/>
        <w:rPr>
          <w:rFonts w:ascii="Times New Roman" w:eastAsiaTheme="minorEastAsia" w:hAnsi="Times New Roman"/>
          <w:szCs w:val="24"/>
          <w:lang w:eastAsia="ja-JP"/>
        </w:rPr>
      </w:pPr>
    </w:p>
    <w:p w14:paraId="6C2C5531" w14:textId="77777777" w:rsidR="00946891" w:rsidRPr="00A03ED7" w:rsidRDefault="00946891" w:rsidP="00946891">
      <w:pPr>
        <w:widowControl w:val="0"/>
        <w:autoSpaceDE w:val="0"/>
        <w:autoSpaceDN w:val="0"/>
        <w:adjustRightInd w:val="0"/>
        <w:rPr>
          <w:rFonts w:ascii="Times New Roman" w:eastAsiaTheme="minorEastAsia" w:hAnsi="Times New Roman"/>
          <w:szCs w:val="24"/>
          <w:lang w:eastAsia="ja-JP"/>
        </w:rPr>
      </w:pPr>
      <w:r w:rsidRPr="00A03ED7">
        <w:rPr>
          <w:rFonts w:ascii="Times New Roman" w:eastAsiaTheme="minorEastAsia" w:hAnsi="Times New Roman"/>
          <w:szCs w:val="24"/>
          <w:lang w:eastAsia="ja-JP"/>
        </w:rPr>
        <w:t>Cheri Ebisu, LIS Program Coordinator</w:t>
      </w:r>
    </w:p>
    <w:p w14:paraId="7BCD21D9" w14:textId="77777777" w:rsidR="00946891" w:rsidRPr="00A03ED7" w:rsidRDefault="00946891" w:rsidP="00946891">
      <w:pPr>
        <w:widowControl w:val="0"/>
        <w:autoSpaceDE w:val="0"/>
        <w:autoSpaceDN w:val="0"/>
        <w:adjustRightInd w:val="0"/>
        <w:rPr>
          <w:rFonts w:ascii="Times New Roman" w:eastAsiaTheme="minorEastAsia" w:hAnsi="Times New Roman"/>
          <w:szCs w:val="24"/>
          <w:lang w:eastAsia="ja-JP"/>
        </w:rPr>
      </w:pPr>
      <w:r w:rsidRPr="00A03ED7">
        <w:rPr>
          <w:rFonts w:ascii="Times New Roman" w:eastAsiaTheme="minorEastAsia" w:hAnsi="Times New Roman"/>
          <w:szCs w:val="24"/>
          <w:lang w:eastAsia="ja-JP"/>
        </w:rPr>
        <w:t>Email: cherin@hawaii.edu</w:t>
      </w:r>
    </w:p>
    <w:p w14:paraId="07987527" w14:textId="77777777" w:rsidR="00946891" w:rsidRPr="00A03ED7" w:rsidRDefault="00946891" w:rsidP="00946891">
      <w:pPr>
        <w:widowControl w:val="0"/>
        <w:autoSpaceDE w:val="0"/>
        <w:autoSpaceDN w:val="0"/>
        <w:adjustRightInd w:val="0"/>
        <w:rPr>
          <w:rFonts w:ascii="Times New Roman" w:eastAsiaTheme="minorEastAsia" w:hAnsi="Times New Roman"/>
          <w:b/>
          <w:szCs w:val="24"/>
          <w:lang w:eastAsia="ja-JP"/>
        </w:rPr>
      </w:pPr>
      <w:r w:rsidRPr="00A03ED7">
        <w:rPr>
          <w:rFonts w:ascii="Times New Roman" w:eastAsiaTheme="minorEastAsia" w:hAnsi="Times New Roman"/>
          <w:szCs w:val="24"/>
          <w:lang w:eastAsia="ja-JP"/>
        </w:rPr>
        <w:t>Office: HL 2 Office hours: By appointment</w:t>
      </w:r>
    </w:p>
    <w:p w14:paraId="7ED2FB42" w14:textId="77777777" w:rsidR="00946891" w:rsidRPr="00A03ED7" w:rsidRDefault="00946891" w:rsidP="00946891">
      <w:pPr>
        <w:pStyle w:val="Heading8"/>
        <w:tabs>
          <w:tab w:val="left" w:pos="2160"/>
        </w:tabs>
        <w:rPr>
          <w:rFonts w:ascii="Times New Roman" w:hAnsi="Times New Roman"/>
          <w:caps w:val="0"/>
          <w:sz w:val="24"/>
          <w:szCs w:val="24"/>
        </w:rPr>
      </w:pPr>
    </w:p>
    <w:p w14:paraId="7EFE059D" w14:textId="77777777" w:rsidR="00946891" w:rsidRPr="00A03ED7" w:rsidRDefault="00946891" w:rsidP="00946891">
      <w:pPr>
        <w:pStyle w:val="Heading8"/>
        <w:tabs>
          <w:tab w:val="left" w:pos="2160"/>
        </w:tabs>
        <w:jc w:val="center"/>
        <w:rPr>
          <w:rFonts w:ascii="Times New Roman" w:hAnsi="Times New Roman"/>
          <w:caps w:val="0"/>
          <w:sz w:val="24"/>
          <w:szCs w:val="24"/>
        </w:rPr>
      </w:pPr>
      <w:r w:rsidRPr="00A03ED7">
        <w:rPr>
          <w:rFonts w:ascii="Times New Roman" w:hAnsi="Times New Roman"/>
          <w:caps w:val="0"/>
          <w:sz w:val="24"/>
          <w:szCs w:val="24"/>
        </w:rPr>
        <w:t>Course Description</w:t>
      </w:r>
    </w:p>
    <w:p w14:paraId="722A54F0" w14:textId="77777777" w:rsidR="00946891" w:rsidRPr="00A03ED7" w:rsidRDefault="00946891" w:rsidP="00946891">
      <w:pPr>
        <w:rPr>
          <w:rFonts w:ascii="Times New Roman" w:hAnsi="Times New Roman"/>
          <w:szCs w:val="24"/>
          <w:lang w:val="x-none" w:eastAsia="x-none"/>
        </w:rPr>
      </w:pPr>
    </w:p>
    <w:p w14:paraId="5D097399" w14:textId="77777777" w:rsidR="00946891" w:rsidRPr="00A03ED7" w:rsidRDefault="00946891" w:rsidP="00946891">
      <w:pPr>
        <w:tabs>
          <w:tab w:val="left" w:pos="2160"/>
        </w:tabs>
        <w:rPr>
          <w:rFonts w:ascii="Times New Roman" w:hAnsi="Times New Roman"/>
          <w:szCs w:val="24"/>
        </w:rPr>
      </w:pPr>
      <w:r w:rsidRPr="00A03ED7">
        <w:rPr>
          <w:rFonts w:ascii="Times New Roman" w:hAnsi="Times New Roman"/>
          <w:szCs w:val="24"/>
        </w:rPr>
        <w:t>This is a seminar for entering students focused on the development and articulation of a reflective professional philosophy, in preparation for the culminating portfolio. LIS 691 is a required course. 1 credit. CR/NC only. Prerequisite: None.</w:t>
      </w:r>
    </w:p>
    <w:p w14:paraId="4EA48A86" w14:textId="77777777" w:rsidR="00946891" w:rsidRPr="00A03ED7" w:rsidRDefault="00946891" w:rsidP="00946891">
      <w:pPr>
        <w:tabs>
          <w:tab w:val="left" w:pos="2160"/>
        </w:tabs>
        <w:rPr>
          <w:rFonts w:ascii="Times New Roman" w:hAnsi="Times New Roman"/>
          <w:szCs w:val="24"/>
        </w:rPr>
      </w:pPr>
    </w:p>
    <w:p w14:paraId="19631DA2" w14:textId="77777777" w:rsidR="00946891" w:rsidRPr="00A03ED7" w:rsidRDefault="00946891" w:rsidP="00946891">
      <w:pPr>
        <w:pStyle w:val="Heading8"/>
        <w:tabs>
          <w:tab w:val="left" w:pos="2160"/>
        </w:tabs>
        <w:jc w:val="center"/>
        <w:rPr>
          <w:rFonts w:ascii="Times New Roman" w:hAnsi="Times New Roman"/>
          <w:caps w:val="0"/>
          <w:sz w:val="24"/>
          <w:szCs w:val="24"/>
          <w:lang w:val="en-US"/>
        </w:rPr>
      </w:pPr>
      <w:r w:rsidRPr="00A03ED7">
        <w:rPr>
          <w:rFonts w:ascii="Times New Roman" w:hAnsi="Times New Roman"/>
          <w:caps w:val="0"/>
          <w:sz w:val="24"/>
          <w:szCs w:val="24"/>
        </w:rPr>
        <w:t xml:space="preserve">LIS Student Learning Outcomes </w:t>
      </w:r>
      <w:r w:rsidRPr="00A03ED7">
        <w:rPr>
          <w:rFonts w:ascii="Times New Roman" w:hAnsi="Times New Roman"/>
          <w:caps w:val="0"/>
          <w:sz w:val="24"/>
          <w:szCs w:val="24"/>
          <w:lang w:val="en-US"/>
        </w:rPr>
        <w:t>(SLOs)</w:t>
      </w:r>
    </w:p>
    <w:p w14:paraId="0A74995C" w14:textId="77777777" w:rsidR="00946891" w:rsidRPr="00A03ED7" w:rsidRDefault="00946891" w:rsidP="00946891">
      <w:pPr>
        <w:rPr>
          <w:rFonts w:ascii="Times New Roman" w:hAnsi="Times New Roman"/>
          <w:szCs w:val="24"/>
          <w:lang w:eastAsia="x-none"/>
        </w:rPr>
      </w:pPr>
    </w:p>
    <w:p w14:paraId="362C192B" w14:textId="77777777" w:rsidR="00946891" w:rsidRPr="00A03ED7" w:rsidRDefault="00946891" w:rsidP="00946891">
      <w:pPr>
        <w:rPr>
          <w:rFonts w:ascii="Times New Roman" w:hAnsi="Times New Roman"/>
          <w:szCs w:val="24"/>
          <w:highlight w:val="white"/>
        </w:rPr>
      </w:pPr>
      <w:r w:rsidRPr="00A03ED7">
        <w:rPr>
          <w:rFonts w:ascii="Times New Roman" w:hAnsi="Times New Roman"/>
          <w:szCs w:val="24"/>
        </w:rPr>
        <w:t xml:space="preserve">LIS 691 does not directly address any specific LIS student learning outcome although it touches upon varying features of each of the six SLOs. Rather, it </w:t>
      </w:r>
      <w:r w:rsidRPr="00A03ED7">
        <w:rPr>
          <w:rFonts w:ascii="Times New Roman" w:hAnsi="Times New Roman"/>
          <w:szCs w:val="24"/>
          <w:highlight w:val="white"/>
        </w:rPr>
        <w:t>offers students a broad introduction to the LIS Program and the information professions, and helps students begin to develop a professional identity and philosophy. The SLOs are</w:t>
      </w:r>
    </w:p>
    <w:p w14:paraId="54CE49AE" w14:textId="77777777" w:rsidR="00946891" w:rsidRPr="00A03ED7" w:rsidRDefault="00946891" w:rsidP="00946891">
      <w:pPr>
        <w:numPr>
          <w:ilvl w:val="0"/>
          <w:numId w:val="4"/>
        </w:numPr>
        <w:spacing w:line="276" w:lineRule="auto"/>
        <w:rPr>
          <w:rFonts w:ascii="Times New Roman" w:hAnsi="Times New Roman"/>
          <w:szCs w:val="24"/>
        </w:rPr>
      </w:pPr>
      <w:r w:rsidRPr="00A03ED7">
        <w:rPr>
          <w:rFonts w:ascii="Times New Roman" w:hAnsi="Times New Roman"/>
          <w:szCs w:val="24"/>
        </w:rPr>
        <w:t>SLO1 Services: Design, provide, and assess information services</w:t>
      </w:r>
    </w:p>
    <w:p w14:paraId="08ED87DC" w14:textId="77777777" w:rsidR="00946891" w:rsidRPr="00A03ED7" w:rsidRDefault="00946891" w:rsidP="00946891">
      <w:pPr>
        <w:numPr>
          <w:ilvl w:val="0"/>
          <w:numId w:val="4"/>
        </w:numPr>
        <w:spacing w:line="276" w:lineRule="auto"/>
        <w:rPr>
          <w:rFonts w:ascii="Times New Roman" w:hAnsi="Times New Roman"/>
          <w:szCs w:val="24"/>
        </w:rPr>
      </w:pPr>
      <w:r w:rsidRPr="00A03ED7">
        <w:rPr>
          <w:rFonts w:ascii="Times New Roman" w:hAnsi="Times New Roman"/>
          <w:szCs w:val="24"/>
        </w:rPr>
        <w:t>SLO2 Professions: Apply history and ethics to develop a professional LIS identity</w:t>
      </w:r>
    </w:p>
    <w:p w14:paraId="1B81A8C3" w14:textId="77777777" w:rsidR="00946891" w:rsidRPr="00A03ED7" w:rsidRDefault="00946891" w:rsidP="00946891">
      <w:pPr>
        <w:numPr>
          <w:ilvl w:val="0"/>
          <w:numId w:val="4"/>
        </w:numPr>
        <w:spacing w:line="276" w:lineRule="auto"/>
        <w:rPr>
          <w:rFonts w:ascii="Times New Roman" w:hAnsi="Times New Roman"/>
          <w:szCs w:val="24"/>
        </w:rPr>
      </w:pPr>
      <w:r w:rsidRPr="00A03ED7">
        <w:rPr>
          <w:rFonts w:ascii="Times New Roman" w:hAnsi="Times New Roman"/>
          <w:szCs w:val="24"/>
        </w:rPr>
        <w:t>SLO3 Resources: Create, organize, manage and discover information resources</w:t>
      </w:r>
    </w:p>
    <w:p w14:paraId="58341043" w14:textId="77777777" w:rsidR="00946891" w:rsidRPr="00A03ED7" w:rsidRDefault="00946891" w:rsidP="00946891">
      <w:pPr>
        <w:numPr>
          <w:ilvl w:val="0"/>
          <w:numId w:val="4"/>
        </w:numPr>
        <w:spacing w:line="276" w:lineRule="auto"/>
        <w:rPr>
          <w:rFonts w:ascii="Times New Roman" w:hAnsi="Times New Roman"/>
          <w:szCs w:val="24"/>
        </w:rPr>
      </w:pPr>
      <w:r w:rsidRPr="00A03ED7">
        <w:rPr>
          <w:rFonts w:ascii="Times New Roman" w:hAnsi="Times New Roman"/>
          <w:szCs w:val="24"/>
        </w:rPr>
        <w:t>SLO4 Technologies: Evaluate and apply information technologies</w:t>
      </w:r>
    </w:p>
    <w:p w14:paraId="6060C8DB" w14:textId="77777777" w:rsidR="00946891" w:rsidRPr="00A03ED7" w:rsidRDefault="00946891" w:rsidP="00946891">
      <w:pPr>
        <w:numPr>
          <w:ilvl w:val="0"/>
          <w:numId w:val="4"/>
        </w:numPr>
        <w:spacing w:line="276" w:lineRule="auto"/>
        <w:rPr>
          <w:rFonts w:ascii="Times New Roman" w:hAnsi="Times New Roman"/>
          <w:szCs w:val="24"/>
        </w:rPr>
      </w:pPr>
      <w:r w:rsidRPr="00A03ED7">
        <w:rPr>
          <w:rFonts w:ascii="Times New Roman" w:hAnsi="Times New Roman"/>
          <w:szCs w:val="24"/>
        </w:rPr>
        <w:t>SLO5 Cultures: Analyze and apply knowledge about information needs and perspectives of indigenous cultures and/or diverse communities</w:t>
      </w:r>
    </w:p>
    <w:p w14:paraId="7C0676AF" w14:textId="77777777" w:rsidR="00946891" w:rsidRPr="00A03ED7" w:rsidRDefault="00946891" w:rsidP="00946891">
      <w:pPr>
        <w:numPr>
          <w:ilvl w:val="0"/>
          <w:numId w:val="4"/>
        </w:numPr>
        <w:spacing w:line="276" w:lineRule="auto"/>
        <w:rPr>
          <w:rFonts w:ascii="Times New Roman" w:hAnsi="Times New Roman"/>
          <w:szCs w:val="24"/>
        </w:rPr>
      </w:pPr>
      <w:r w:rsidRPr="00A03ED7">
        <w:rPr>
          <w:rFonts w:ascii="Times New Roman" w:hAnsi="Times New Roman"/>
          <w:szCs w:val="24"/>
        </w:rPr>
        <w:t>SLO6 Management: Demonstrate skills necessary to manage and work effectively within information organizations</w:t>
      </w:r>
    </w:p>
    <w:p w14:paraId="1F0424D1" w14:textId="77777777" w:rsidR="00946891" w:rsidRPr="00A03ED7" w:rsidRDefault="00946891" w:rsidP="00946891">
      <w:pPr>
        <w:rPr>
          <w:rFonts w:ascii="Times New Roman" w:hAnsi="Times New Roman"/>
          <w:szCs w:val="24"/>
          <w:highlight w:val="white"/>
        </w:rPr>
      </w:pPr>
    </w:p>
    <w:p w14:paraId="7D052889" w14:textId="77777777" w:rsidR="00946891" w:rsidRPr="00D57CCA" w:rsidRDefault="00946891" w:rsidP="00946891">
      <w:pPr>
        <w:pStyle w:val="Heading8"/>
        <w:tabs>
          <w:tab w:val="left" w:pos="2160"/>
        </w:tabs>
        <w:jc w:val="center"/>
        <w:rPr>
          <w:rFonts w:ascii="Times New Roman" w:hAnsi="Times New Roman"/>
          <w:caps w:val="0"/>
          <w:sz w:val="24"/>
          <w:szCs w:val="24"/>
          <w:lang w:val="en-US"/>
        </w:rPr>
      </w:pPr>
      <w:r w:rsidRPr="00A03ED7">
        <w:rPr>
          <w:rFonts w:ascii="Times New Roman" w:hAnsi="Times New Roman"/>
          <w:caps w:val="0"/>
          <w:sz w:val="24"/>
          <w:szCs w:val="24"/>
          <w:lang w:val="en-US"/>
        </w:rPr>
        <w:t>Seminar</w:t>
      </w:r>
      <w:r w:rsidRPr="00A03ED7">
        <w:rPr>
          <w:rFonts w:ascii="Times New Roman" w:hAnsi="Times New Roman"/>
          <w:caps w:val="0"/>
          <w:sz w:val="24"/>
          <w:szCs w:val="24"/>
        </w:rPr>
        <w:t xml:space="preserve"> </w:t>
      </w:r>
      <w:r>
        <w:rPr>
          <w:rFonts w:ascii="Times New Roman" w:hAnsi="Times New Roman"/>
          <w:caps w:val="0"/>
          <w:sz w:val="24"/>
          <w:szCs w:val="24"/>
          <w:lang w:val="en-US"/>
        </w:rPr>
        <w:t>Concepts</w:t>
      </w:r>
    </w:p>
    <w:p w14:paraId="49F0FBF7" w14:textId="77777777" w:rsidR="00946891" w:rsidRPr="00A03ED7" w:rsidRDefault="00946891" w:rsidP="00946891">
      <w:pPr>
        <w:rPr>
          <w:rFonts w:ascii="Times New Roman" w:hAnsi="Times New Roman"/>
          <w:szCs w:val="24"/>
          <w:lang w:val="x-none" w:eastAsia="x-none"/>
        </w:rPr>
      </w:pPr>
    </w:p>
    <w:p w14:paraId="3CFF17A9" w14:textId="77777777" w:rsidR="00946891" w:rsidRPr="00A03ED7" w:rsidRDefault="00946891" w:rsidP="00946891">
      <w:pPr>
        <w:rPr>
          <w:rFonts w:ascii="Times New Roman" w:hAnsi="Times New Roman"/>
          <w:szCs w:val="24"/>
          <w:lang w:eastAsia="x-none"/>
        </w:rPr>
      </w:pPr>
      <w:r w:rsidRPr="00A03ED7">
        <w:rPr>
          <w:rFonts w:ascii="Times New Roman" w:hAnsi="Times New Roman"/>
          <w:szCs w:val="24"/>
          <w:lang w:eastAsia="x-none"/>
        </w:rPr>
        <w:t xml:space="preserve">We identify the major </w:t>
      </w:r>
      <w:r>
        <w:rPr>
          <w:rFonts w:ascii="Times New Roman" w:hAnsi="Times New Roman"/>
          <w:szCs w:val="24"/>
          <w:lang w:eastAsia="x-none"/>
        </w:rPr>
        <w:t>course concepts</w:t>
      </w:r>
      <w:r w:rsidRPr="00A03ED7">
        <w:rPr>
          <w:rFonts w:ascii="Times New Roman" w:hAnsi="Times New Roman"/>
          <w:szCs w:val="24"/>
          <w:lang w:eastAsia="x-none"/>
        </w:rPr>
        <w:t xml:space="preserve"> as the following “4 P’s” </w:t>
      </w:r>
    </w:p>
    <w:p w14:paraId="213B7B93" w14:textId="77777777" w:rsidR="00946891" w:rsidRPr="00A03ED7" w:rsidRDefault="00946891" w:rsidP="00946891">
      <w:pPr>
        <w:pStyle w:val="ListParagraph"/>
        <w:numPr>
          <w:ilvl w:val="0"/>
          <w:numId w:val="2"/>
        </w:numPr>
        <w:rPr>
          <w:rFonts w:ascii="Times New Roman" w:hAnsi="Times New Roman"/>
          <w:szCs w:val="24"/>
          <w:lang w:eastAsia="x-none"/>
        </w:rPr>
      </w:pPr>
      <w:r w:rsidRPr="00A03ED7">
        <w:rPr>
          <w:rFonts w:ascii="Times New Roman" w:hAnsi="Times New Roman"/>
          <w:szCs w:val="24"/>
          <w:lang w:eastAsia="x-none"/>
        </w:rPr>
        <w:t>Program</w:t>
      </w:r>
    </w:p>
    <w:p w14:paraId="02006D54" w14:textId="77777777" w:rsidR="00946891" w:rsidRPr="00A03ED7" w:rsidRDefault="00946891" w:rsidP="00946891">
      <w:pPr>
        <w:pStyle w:val="ListParagraph"/>
        <w:numPr>
          <w:ilvl w:val="0"/>
          <w:numId w:val="2"/>
        </w:numPr>
        <w:rPr>
          <w:rFonts w:ascii="Times New Roman" w:hAnsi="Times New Roman"/>
          <w:szCs w:val="24"/>
          <w:lang w:eastAsia="x-none"/>
        </w:rPr>
      </w:pPr>
      <w:r w:rsidRPr="00A03ED7">
        <w:rPr>
          <w:rFonts w:ascii="Times New Roman" w:hAnsi="Times New Roman"/>
          <w:szCs w:val="24"/>
          <w:lang w:eastAsia="x-none"/>
        </w:rPr>
        <w:t>Portfolio</w:t>
      </w:r>
    </w:p>
    <w:p w14:paraId="656EE876" w14:textId="77777777" w:rsidR="00946891" w:rsidRPr="00A03ED7" w:rsidRDefault="00946891" w:rsidP="00946891">
      <w:pPr>
        <w:pStyle w:val="ListParagraph"/>
        <w:numPr>
          <w:ilvl w:val="0"/>
          <w:numId w:val="2"/>
        </w:numPr>
        <w:rPr>
          <w:rFonts w:ascii="Times New Roman" w:hAnsi="Times New Roman"/>
          <w:szCs w:val="24"/>
          <w:lang w:eastAsia="x-none"/>
        </w:rPr>
      </w:pPr>
      <w:r w:rsidRPr="00A03ED7">
        <w:rPr>
          <w:rFonts w:ascii="Times New Roman" w:hAnsi="Times New Roman"/>
          <w:szCs w:val="24"/>
          <w:lang w:eastAsia="x-none"/>
        </w:rPr>
        <w:lastRenderedPageBreak/>
        <w:t>Professional identity</w:t>
      </w:r>
    </w:p>
    <w:p w14:paraId="6AD8D281" w14:textId="77777777" w:rsidR="00946891" w:rsidRPr="00A03ED7" w:rsidRDefault="00946891" w:rsidP="00946891">
      <w:pPr>
        <w:pStyle w:val="ListParagraph"/>
        <w:numPr>
          <w:ilvl w:val="0"/>
          <w:numId w:val="2"/>
        </w:numPr>
        <w:rPr>
          <w:rFonts w:ascii="Times New Roman" w:hAnsi="Times New Roman"/>
          <w:szCs w:val="24"/>
          <w:lang w:eastAsia="x-none"/>
        </w:rPr>
      </w:pPr>
      <w:r w:rsidRPr="00A03ED7">
        <w:rPr>
          <w:rFonts w:ascii="Times New Roman" w:hAnsi="Times New Roman"/>
          <w:szCs w:val="24"/>
          <w:lang w:eastAsia="x-none"/>
        </w:rPr>
        <w:t>Professional community</w:t>
      </w:r>
    </w:p>
    <w:p w14:paraId="1B109554" w14:textId="77777777" w:rsidR="00946891" w:rsidRPr="00A03ED7" w:rsidRDefault="00946891" w:rsidP="00946891">
      <w:pPr>
        <w:rPr>
          <w:rFonts w:ascii="Times New Roman" w:hAnsi="Times New Roman"/>
          <w:szCs w:val="24"/>
          <w:lang w:eastAsia="x-none"/>
        </w:rPr>
      </w:pPr>
    </w:p>
    <w:p w14:paraId="663D71BC" w14:textId="77777777" w:rsidR="00946891" w:rsidRPr="00A03ED7" w:rsidRDefault="00946891" w:rsidP="00946891">
      <w:pPr>
        <w:rPr>
          <w:rFonts w:ascii="Times New Roman" w:hAnsi="Times New Roman"/>
          <w:b/>
          <w:bCs/>
          <w:szCs w:val="24"/>
          <w:lang w:eastAsia="x-none"/>
        </w:rPr>
      </w:pPr>
      <w:r w:rsidRPr="00A03ED7">
        <w:rPr>
          <w:rFonts w:ascii="Times New Roman" w:hAnsi="Times New Roman"/>
          <w:b/>
          <w:bCs/>
          <w:szCs w:val="24"/>
          <w:lang w:eastAsia="x-none"/>
        </w:rPr>
        <w:t>Program</w:t>
      </w:r>
    </w:p>
    <w:p w14:paraId="5E41184E" w14:textId="77777777" w:rsidR="00946891" w:rsidRPr="00A03ED7" w:rsidRDefault="00946891" w:rsidP="00946891">
      <w:pPr>
        <w:rPr>
          <w:rFonts w:ascii="Times New Roman" w:hAnsi="Times New Roman"/>
          <w:szCs w:val="24"/>
          <w:lang w:eastAsia="x-none"/>
        </w:rPr>
      </w:pPr>
      <w:r w:rsidRPr="00A03ED7">
        <w:rPr>
          <w:rFonts w:ascii="Times New Roman" w:hAnsi="Times New Roman"/>
          <w:szCs w:val="24"/>
          <w:lang w:eastAsia="x-none"/>
        </w:rPr>
        <w:t>The LIS Program offers a diverse collection of courses and experiences from which you are invited to shape an individualized pathway to meet your professional needs. You will be working with your faculty advis</w:t>
      </w:r>
      <w:r>
        <w:rPr>
          <w:rFonts w:ascii="Times New Roman" w:hAnsi="Times New Roman"/>
          <w:szCs w:val="24"/>
          <w:lang w:eastAsia="x-none"/>
        </w:rPr>
        <w:t>o</w:t>
      </w:r>
      <w:r w:rsidRPr="00A03ED7">
        <w:rPr>
          <w:rFonts w:ascii="Times New Roman" w:hAnsi="Times New Roman"/>
          <w:szCs w:val="24"/>
          <w:lang w:eastAsia="x-none"/>
        </w:rPr>
        <w:t xml:space="preserve">r to develop your unique program of courses. In the seminar, we will clarify the degree requirements and provide opportunities for you to find out more about the courses you might take to develop </w:t>
      </w:r>
      <w:r>
        <w:rPr>
          <w:rFonts w:ascii="Times New Roman" w:hAnsi="Times New Roman"/>
          <w:szCs w:val="24"/>
          <w:lang w:eastAsia="x-none"/>
        </w:rPr>
        <w:t>your</w:t>
      </w:r>
      <w:r w:rsidRPr="00A03ED7">
        <w:rPr>
          <w:rFonts w:ascii="Times New Roman" w:hAnsi="Times New Roman"/>
          <w:szCs w:val="24"/>
          <w:lang w:eastAsia="x-none"/>
        </w:rPr>
        <w:t xml:space="preserve"> career pathway.</w:t>
      </w:r>
    </w:p>
    <w:p w14:paraId="024E4E78" w14:textId="77777777" w:rsidR="00946891" w:rsidRPr="00A03ED7" w:rsidRDefault="00946891" w:rsidP="00946891">
      <w:pPr>
        <w:rPr>
          <w:rFonts w:ascii="Times New Roman" w:hAnsi="Times New Roman"/>
          <w:szCs w:val="24"/>
          <w:lang w:eastAsia="x-none"/>
        </w:rPr>
      </w:pPr>
    </w:p>
    <w:p w14:paraId="1124F4D0" w14:textId="77777777" w:rsidR="00946891" w:rsidRPr="00A03ED7" w:rsidRDefault="00946891" w:rsidP="00946891">
      <w:pPr>
        <w:rPr>
          <w:rFonts w:ascii="Times New Roman" w:hAnsi="Times New Roman"/>
          <w:b/>
          <w:bCs/>
          <w:szCs w:val="24"/>
          <w:lang w:eastAsia="x-none"/>
        </w:rPr>
      </w:pPr>
      <w:r w:rsidRPr="00A03ED7">
        <w:rPr>
          <w:rFonts w:ascii="Times New Roman" w:hAnsi="Times New Roman"/>
          <w:b/>
          <w:bCs/>
          <w:szCs w:val="24"/>
          <w:lang w:eastAsia="x-none"/>
        </w:rPr>
        <w:t>Portfolio</w:t>
      </w:r>
    </w:p>
    <w:p w14:paraId="51D09147" w14:textId="77777777" w:rsidR="00946891" w:rsidRPr="00A03ED7" w:rsidRDefault="00946891" w:rsidP="00946891">
      <w:pPr>
        <w:rPr>
          <w:rFonts w:ascii="Times New Roman" w:hAnsi="Times New Roman"/>
          <w:szCs w:val="24"/>
          <w:lang w:eastAsia="x-none"/>
        </w:rPr>
      </w:pPr>
      <w:r w:rsidRPr="00A03ED7">
        <w:rPr>
          <w:rFonts w:ascii="Times New Roman" w:hAnsi="Times New Roman"/>
          <w:szCs w:val="24"/>
          <w:lang w:eastAsia="x-none"/>
        </w:rPr>
        <w:t xml:space="preserve">The seminar is a chance to begin thinking about the culminating ePortfolio that will capture your journey through the LIS degree program. Questions to consider: How </w:t>
      </w:r>
      <w:r>
        <w:rPr>
          <w:rFonts w:ascii="Times New Roman" w:hAnsi="Times New Roman"/>
          <w:szCs w:val="24"/>
          <w:lang w:eastAsia="x-none"/>
        </w:rPr>
        <w:t>might</w:t>
      </w:r>
      <w:r w:rsidRPr="00A03ED7">
        <w:rPr>
          <w:rFonts w:ascii="Times New Roman" w:hAnsi="Times New Roman"/>
          <w:szCs w:val="24"/>
          <w:lang w:eastAsia="x-none"/>
        </w:rPr>
        <w:t xml:space="preserve"> you demonstrate your accomplishments? How </w:t>
      </w:r>
      <w:r>
        <w:rPr>
          <w:rFonts w:ascii="Times New Roman" w:hAnsi="Times New Roman"/>
          <w:szCs w:val="24"/>
          <w:lang w:eastAsia="x-none"/>
        </w:rPr>
        <w:t xml:space="preserve">might </w:t>
      </w:r>
      <w:r w:rsidRPr="00A03ED7">
        <w:rPr>
          <w:rFonts w:ascii="Times New Roman" w:hAnsi="Times New Roman"/>
          <w:szCs w:val="24"/>
          <w:lang w:eastAsia="x-none"/>
        </w:rPr>
        <w:t xml:space="preserve">you reflectively express the insights you have gained? How might this portfolio be a professional and unique representation of your academic career? </w:t>
      </w:r>
      <w:r>
        <w:rPr>
          <w:rFonts w:ascii="Times New Roman" w:hAnsi="Times New Roman"/>
          <w:szCs w:val="24"/>
          <w:lang w:eastAsia="x-none"/>
        </w:rPr>
        <w:t>How might it provide a glimpse of your beliefs and aspirations as a professional entering the field?</w:t>
      </w:r>
    </w:p>
    <w:p w14:paraId="496226BC" w14:textId="77777777" w:rsidR="00946891" w:rsidRPr="00A03ED7" w:rsidRDefault="00946891" w:rsidP="00946891">
      <w:pPr>
        <w:rPr>
          <w:rFonts w:ascii="Times New Roman" w:hAnsi="Times New Roman"/>
          <w:b/>
          <w:bCs/>
          <w:szCs w:val="24"/>
          <w:lang w:eastAsia="x-none"/>
        </w:rPr>
      </w:pPr>
    </w:p>
    <w:p w14:paraId="5574E13F" w14:textId="77777777" w:rsidR="00946891" w:rsidRPr="00A03ED7" w:rsidRDefault="00946891" w:rsidP="00946891">
      <w:pPr>
        <w:rPr>
          <w:rFonts w:ascii="Times New Roman" w:hAnsi="Times New Roman"/>
          <w:b/>
          <w:bCs/>
          <w:szCs w:val="24"/>
          <w:lang w:eastAsia="x-none"/>
        </w:rPr>
      </w:pPr>
      <w:r w:rsidRPr="00A03ED7">
        <w:rPr>
          <w:rFonts w:ascii="Times New Roman" w:hAnsi="Times New Roman"/>
          <w:b/>
          <w:bCs/>
          <w:szCs w:val="24"/>
          <w:lang w:eastAsia="x-none"/>
        </w:rPr>
        <w:t>Professional identity</w:t>
      </w:r>
    </w:p>
    <w:p w14:paraId="7FF21DC0" w14:textId="77777777" w:rsidR="00946891" w:rsidRPr="00A03ED7" w:rsidRDefault="00946891" w:rsidP="00946891">
      <w:pPr>
        <w:rPr>
          <w:rFonts w:ascii="Times New Roman" w:hAnsi="Times New Roman"/>
          <w:szCs w:val="24"/>
          <w:lang w:eastAsia="x-none"/>
        </w:rPr>
      </w:pPr>
      <w:r w:rsidRPr="00A03ED7">
        <w:rPr>
          <w:rFonts w:ascii="Times New Roman" w:hAnsi="Times New Roman"/>
          <w:szCs w:val="24"/>
          <w:lang w:eastAsia="x-none"/>
        </w:rPr>
        <w:t xml:space="preserve">In the seminar, we wrestle with critical questions that define a profession and how we develop our personal visions and goals as professionals. Questions to consider: What body of knowledge and skills </w:t>
      </w:r>
      <w:r>
        <w:rPr>
          <w:rFonts w:ascii="Times New Roman" w:hAnsi="Times New Roman"/>
          <w:szCs w:val="24"/>
          <w:lang w:eastAsia="x-none"/>
        </w:rPr>
        <w:t xml:space="preserve">might </w:t>
      </w:r>
      <w:r w:rsidRPr="00A03ED7">
        <w:rPr>
          <w:rFonts w:ascii="Times New Roman" w:hAnsi="Times New Roman"/>
          <w:szCs w:val="24"/>
          <w:lang w:eastAsia="x-none"/>
        </w:rPr>
        <w:t xml:space="preserve">you need to succeed in this field? What core values and standards </w:t>
      </w:r>
      <w:r>
        <w:rPr>
          <w:rFonts w:ascii="Times New Roman" w:hAnsi="Times New Roman"/>
          <w:szCs w:val="24"/>
          <w:lang w:eastAsia="x-none"/>
        </w:rPr>
        <w:t>might be</w:t>
      </w:r>
      <w:r w:rsidRPr="00A03ED7">
        <w:rPr>
          <w:rFonts w:ascii="Times New Roman" w:hAnsi="Times New Roman"/>
          <w:szCs w:val="24"/>
          <w:lang w:eastAsia="x-none"/>
        </w:rPr>
        <w:t xml:space="preserve"> critical to your work? What are your </w:t>
      </w:r>
      <w:r>
        <w:rPr>
          <w:rFonts w:ascii="Times New Roman" w:hAnsi="Times New Roman"/>
          <w:szCs w:val="24"/>
          <w:lang w:eastAsia="x-none"/>
        </w:rPr>
        <w:t xml:space="preserve">aims </w:t>
      </w:r>
      <w:r w:rsidRPr="00A03ED7">
        <w:rPr>
          <w:rFonts w:ascii="Times New Roman" w:hAnsi="Times New Roman"/>
          <w:szCs w:val="24"/>
          <w:lang w:eastAsia="x-none"/>
        </w:rPr>
        <w:t xml:space="preserve">and expectations? How do you wish to serve the </w:t>
      </w:r>
      <w:r>
        <w:rPr>
          <w:rFonts w:ascii="Times New Roman" w:hAnsi="Times New Roman"/>
          <w:szCs w:val="24"/>
          <w:lang w:eastAsia="x-none"/>
        </w:rPr>
        <w:t>communities in your chosen field</w:t>
      </w:r>
      <w:r w:rsidRPr="00A03ED7">
        <w:rPr>
          <w:rFonts w:ascii="Times New Roman" w:hAnsi="Times New Roman"/>
          <w:szCs w:val="24"/>
          <w:lang w:eastAsia="x-none"/>
        </w:rPr>
        <w:t>?</w:t>
      </w:r>
      <w:r>
        <w:rPr>
          <w:rFonts w:ascii="Times New Roman" w:hAnsi="Times New Roman"/>
          <w:szCs w:val="24"/>
          <w:lang w:eastAsia="x-none"/>
        </w:rPr>
        <w:t xml:space="preserve"> How might you advocate for the role of libraries in our various communities?</w:t>
      </w:r>
    </w:p>
    <w:p w14:paraId="066C5639" w14:textId="77777777" w:rsidR="00946891" w:rsidRPr="00A03ED7" w:rsidRDefault="00946891" w:rsidP="00946891">
      <w:pPr>
        <w:rPr>
          <w:rFonts w:ascii="Times New Roman" w:hAnsi="Times New Roman"/>
          <w:szCs w:val="24"/>
          <w:lang w:eastAsia="x-none"/>
        </w:rPr>
      </w:pPr>
    </w:p>
    <w:p w14:paraId="05348BC6" w14:textId="77777777" w:rsidR="00946891" w:rsidRPr="00A03ED7" w:rsidRDefault="00946891" w:rsidP="00946891">
      <w:pPr>
        <w:rPr>
          <w:rFonts w:ascii="Times New Roman" w:hAnsi="Times New Roman"/>
          <w:b/>
          <w:bCs/>
          <w:szCs w:val="24"/>
          <w:lang w:eastAsia="x-none"/>
        </w:rPr>
      </w:pPr>
      <w:r w:rsidRPr="00A03ED7">
        <w:rPr>
          <w:rFonts w:ascii="Times New Roman" w:hAnsi="Times New Roman"/>
          <w:b/>
          <w:bCs/>
          <w:szCs w:val="24"/>
          <w:lang w:eastAsia="x-none"/>
        </w:rPr>
        <w:t>Professional community</w:t>
      </w:r>
    </w:p>
    <w:p w14:paraId="4BE2CDD9" w14:textId="77777777" w:rsidR="00946891" w:rsidRPr="00A03ED7" w:rsidRDefault="00946891" w:rsidP="00946891">
      <w:pPr>
        <w:rPr>
          <w:rFonts w:ascii="Times New Roman" w:hAnsi="Times New Roman"/>
          <w:szCs w:val="24"/>
        </w:rPr>
      </w:pPr>
      <w:r w:rsidRPr="00A03ED7">
        <w:rPr>
          <w:rFonts w:ascii="Times New Roman" w:hAnsi="Times New Roman"/>
          <w:szCs w:val="24"/>
        </w:rPr>
        <w:t>Participation in a community is learning to thoughtfully and ethically engage with colleagues</w:t>
      </w:r>
      <w:r>
        <w:rPr>
          <w:rFonts w:ascii="Times New Roman" w:hAnsi="Times New Roman"/>
          <w:szCs w:val="24"/>
        </w:rPr>
        <w:t>, seminar guests, and faculty</w:t>
      </w:r>
      <w:r w:rsidRPr="00A03ED7">
        <w:rPr>
          <w:rFonts w:ascii="Times New Roman" w:hAnsi="Times New Roman"/>
          <w:szCs w:val="24"/>
        </w:rPr>
        <w:t xml:space="preserve"> in </w:t>
      </w:r>
      <w:r>
        <w:rPr>
          <w:rFonts w:ascii="Times New Roman" w:hAnsi="Times New Roman"/>
          <w:szCs w:val="24"/>
        </w:rPr>
        <w:t>a professional environment</w:t>
      </w:r>
      <w:r w:rsidRPr="00A03ED7">
        <w:rPr>
          <w:rFonts w:ascii="Times New Roman" w:hAnsi="Times New Roman"/>
          <w:szCs w:val="24"/>
        </w:rPr>
        <w:t xml:space="preserve">. We will practice these concepts and skills as we build and nurture our class community. The grounding principles that will guide our interactions will be determined by the class as a whole, with the ongoing expectation that all of us are responsible for our own </w:t>
      </w:r>
      <w:r>
        <w:rPr>
          <w:rFonts w:ascii="Times New Roman" w:hAnsi="Times New Roman"/>
          <w:szCs w:val="24"/>
        </w:rPr>
        <w:t xml:space="preserve">respectful </w:t>
      </w:r>
      <w:r w:rsidRPr="00A03ED7">
        <w:rPr>
          <w:rFonts w:ascii="Times New Roman" w:hAnsi="Times New Roman"/>
          <w:szCs w:val="24"/>
        </w:rPr>
        <w:t xml:space="preserve">voices during in-class sessions and on-line exchanges. </w:t>
      </w:r>
    </w:p>
    <w:p w14:paraId="56FFCA08" w14:textId="77777777" w:rsidR="00946891" w:rsidRPr="00A03ED7" w:rsidRDefault="00946891" w:rsidP="00946891">
      <w:pPr>
        <w:tabs>
          <w:tab w:val="left" w:pos="540"/>
          <w:tab w:val="left" w:pos="900"/>
        </w:tabs>
        <w:rPr>
          <w:rFonts w:ascii="Times New Roman" w:hAnsi="Times New Roman"/>
          <w:szCs w:val="24"/>
        </w:rPr>
      </w:pPr>
    </w:p>
    <w:p w14:paraId="2DF68AB2" w14:textId="77777777" w:rsidR="00946891" w:rsidRPr="00A03ED7" w:rsidRDefault="00946891" w:rsidP="00946891">
      <w:pPr>
        <w:tabs>
          <w:tab w:val="left" w:pos="540"/>
          <w:tab w:val="left" w:pos="900"/>
        </w:tabs>
        <w:jc w:val="center"/>
        <w:rPr>
          <w:rFonts w:ascii="Times New Roman" w:hAnsi="Times New Roman"/>
          <w:b/>
          <w:bCs/>
          <w:szCs w:val="24"/>
        </w:rPr>
      </w:pPr>
      <w:r w:rsidRPr="00A03ED7">
        <w:rPr>
          <w:rFonts w:ascii="Times New Roman" w:hAnsi="Times New Roman"/>
          <w:b/>
          <w:bCs/>
          <w:szCs w:val="24"/>
        </w:rPr>
        <w:t>Learning Outcomes</w:t>
      </w:r>
      <w:r>
        <w:rPr>
          <w:rFonts w:ascii="Times New Roman" w:hAnsi="Times New Roman"/>
          <w:b/>
          <w:bCs/>
          <w:szCs w:val="24"/>
        </w:rPr>
        <w:t xml:space="preserve"> for the Seminar</w:t>
      </w:r>
    </w:p>
    <w:p w14:paraId="663396D1" w14:textId="77777777" w:rsidR="00946891" w:rsidRPr="00A03ED7" w:rsidRDefault="00946891" w:rsidP="00946891">
      <w:pPr>
        <w:tabs>
          <w:tab w:val="left" w:pos="540"/>
          <w:tab w:val="left" w:pos="900"/>
        </w:tabs>
        <w:jc w:val="center"/>
        <w:rPr>
          <w:rFonts w:ascii="Times New Roman" w:hAnsi="Times New Roman"/>
          <w:b/>
          <w:bCs/>
          <w:szCs w:val="24"/>
        </w:rPr>
      </w:pPr>
    </w:p>
    <w:p w14:paraId="642DCD0E" w14:textId="77777777" w:rsidR="00946891" w:rsidRPr="00A03ED7" w:rsidRDefault="00946891" w:rsidP="00946891">
      <w:pPr>
        <w:rPr>
          <w:rFonts w:ascii="Times New Roman" w:hAnsi="Times New Roman"/>
          <w:szCs w:val="24"/>
          <w:highlight w:val="white"/>
        </w:rPr>
      </w:pPr>
      <w:r w:rsidRPr="00A03ED7">
        <w:rPr>
          <w:rFonts w:ascii="Times New Roman" w:hAnsi="Times New Roman"/>
          <w:szCs w:val="24"/>
          <w:highlight w:val="white"/>
        </w:rPr>
        <w:t>By the end of this course, you will be able to:</w:t>
      </w:r>
    </w:p>
    <w:p w14:paraId="4C2078F6" w14:textId="77777777" w:rsidR="00946891" w:rsidRPr="00A03ED7" w:rsidRDefault="00946891" w:rsidP="00946891">
      <w:pPr>
        <w:numPr>
          <w:ilvl w:val="0"/>
          <w:numId w:val="3"/>
        </w:numPr>
        <w:spacing w:line="276" w:lineRule="auto"/>
        <w:rPr>
          <w:rFonts w:ascii="Times New Roman" w:hAnsi="Times New Roman"/>
          <w:szCs w:val="24"/>
        </w:rPr>
      </w:pPr>
      <w:r w:rsidRPr="00A03ED7">
        <w:rPr>
          <w:rFonts w:ascii="Times New Roman" w:hAnsi="Times New Roman"/>
          <w:szCs w:val="24"/>
        </w:rPr>
        <w:t>Navigate the LIS Program and identify key elements of the curriculum as well as relevant student services and organizations.</w:t>
      </w:r>
    </w:p>
    <w:p w14:paraId="14CD5E45" w14:textId="77777777" w:rsidR="00946891" w:rsidRPr="00A03ED7" w:rsidRDefault="00946891" w:rsidP="00946891">
      <w:pPr>
        <w:numPr>
          <w:ilvl w:val="0"/>
          <w:numId w:val="3"/>
        </w:numPr>
        <w:spacing w:line="276" w:lineRule="auto"/>
        <w:rPr>
          <w:rFonts w:ascii="Times New Roman" w:hAnsi="Times New Roman"/>
          <w:szCs w:val="24"/>
        </w:rPr>
      </w:pPr>
      <w:r w:rsidRPr="00A03ED7">
        <w:rPr>
          <w:rFonts w:ascii="Times New Roman" w:hAnsi="Times New Roman"/>
          <w:szCs w:val="24"/>
          <w:highlight w:val="white"/>
        </w:rPr>
        <w:t>Articulate critical understandings of the information professions (broadly conceived) and the varying contemporary roles information professionals play in societies.</w:t>
      </w:r>
    </w:p>
    <w:p w14:paraId="25A63BEF" w14:textId="77777777" w:rsidR="00946891" w:rsidRPr="00A03ED7" w:rsidRDefault="00946891" w:rsidP="00946891">
      <w:pPr>
        <w:numPr>
          <w:ilvl w:val="0"/>
          <w:numId w:val="3"/>
        </w:numPr>
        <w:spacing w:line="276" w:lineRule="auto"/>
        <w:rPr>
          <w:rFonts w:ascii="Times New Roman" w:hAnsi="Times New Roman"/>
          <w:szCs w:val="24"/>
        </w:rPr>
      </w:pPr>
      <w:r w:rsidRPr="00A03ED7">
        <w:rPr>
          <w:rFonts w:ascii="Times New Roman" w:hAnsi="Times New Roman"/>
          <w:szCs w:val="24"/>
          <w:highlight w:val="white"/>
        </w:rPr>
        <w:t xml:space="preserve">Identify and discuss some of the current issues and challenges facing the information professions. </w:t>
      </w:r>
    </w:p>
    <w:p w14:paraId="75560282" w14:textId="77777777" w:rsidR="00946891" w:rsidRPr="00A03ED7" w:rsidRDefault="00946891" w:rsidP="00946891">
      <w:pPr>
        <w:numPr>
          <w:ilvl w:val="0"/>
          <w:numId w:val="3"/>
        </w:numPr>
        <w:spacing w:line="276" w:lineRule="auto"/>
        <w:rPr>
          <w:rFonts w:ascii="Times New Roman" w:hAnsi="Times New Roman"/>
          <w:szCs w:val="24"/>
        </w:rPr>
      </w:pPr>
      <w:r w:rsidRPr="00A03ED7">
        <w:rPr>
          <w:rFonts w:ascii="Times New Roman" w:hAnsi="Times New Roman"/>
          <w:szCs w:val="24"/>
          <w:highlight w:val="white"/>
        </w:rPr>
        <w:t>Articulate the beginnings of a professional identity and philosophy.</w:t>
      </w:r>
    </w:p>
    <w:p w14:paraId="7FAB2863" w14:textId="77777777" w:rsidR="00946891" w:rsidRPr="00A03ED7" w:rsidRDefault="00946891" w:rsidP="00946891">
      <w:pPr>
        <w:numPr>
          <w:ilvl w:val="0"/>
          <w:numId w:val="3"/>
        </w:numPr>
        <w:spacing w:line="276" w:lineRule="auto"/>
        <w:rPr>
          <w:rFonts w:ascii="Times New Roman" w:hAnsi="Times New Roman"/>
          <w:szCs w:val="24"/>
        </w:rPr>
      </w:pPr>
      <w:r w:rsidRPr="00A03ED7">
        <w:rPr>
          <w:rFonts w:ascii="Times New Roman" w:hAnsi="Times New Roman"/>
          <w:szCs w:val="24"/>
        </w:rPr>
        <w:lastRenderedPageBreak/>
        <w:t>Develop an appreciation for participation in a professional community.</w:t>
      </w:r>
    </w:p>
    <w:p w14:paraId="64396535" w14:textId="77777777" w:rsidR="00946891" w:rsidRPr="00A03ED7" w:rsidRDefault="00946891" w:rsidP="00946891">
      <w:pPr>
        <w:numPr>
          <w:ilvl w:val="0"/>
          <w:numId w:val="3"/>
        </w:numPr>
        <w:spacing w:line="276" w:lineRule="auto"/>
        <w:rPr>
          <w:rFonts w:ascii="Times New Roman" w:hAnsi="Times New Roman"/>
          <w:szCs w:val="24"/>
        </w:rPr>
      </w:pPr>
      <w:r w:rsidRPr="00A03ED7">
        <w:rPr>
          <w:rFonts w:ascii="Times New Roman" w:hAnsi="Times New Roman"/>
          <w:szCs w:val="24"/>
          <w:highlight w:val="white"/>
        </w:rPr>
        <w:t>Demonstrate a clearer understanding of the expectations for the culminating portfolio.</w:t>
      </w:r>
    </w:p>
    <w:p w14:paraId="08EC9D37" w14:textId="77777777" w:rsidR="00946891" w:rsidRPr="00A03ED7" w:rsidRDefault="00946891" w:rsidP="00946891">
      <w:pPr>
        <w:rPr>
          <w:rFonts w:ascii="Times New Roman" w:hAnsi="Times New Roman"/>
          <w:b/>
          <w:szCs w:val="24"/>
        </w:rPr>
      </w:pPr>
    </w:p>
    <w:p w14:paraId="7857FD3A" w14:textId="77777777" w:rsidR="00946891" w:rsidRPr="00A03ED7" w:rsidRDefault="00946891" w:rsidP="00946891">
      <w:pPr>
        <w:widowControl w:val="0"/>
        <w:autoSpaceDE w:val="0"/>
        <w:autoSpaceDN w:val="0"/>
        <w:adjustRightInd w:val="0"/>
        <w:jc w:val="center"/>
        <w:rPr>
          <w:rFonts w:ascii="Times New Roman" w:eastAsiaTheme="minorEastAsia" w:hAnsi="Times New Roman"/>
          <w:b/>
          <w:szCs w:val="24"/>
          <w:lang w:eastAsia="ja-JP"/>
        </w:rPr>
      </w:pPr>
      <w:r w:rsidRPr="00A03ED7">
        <w:rPr>
          <w:rFonts w:ascii="Times New Roman" w:eastAsiaTheme="minorEastAsia" w:hAnsi="Times New Roman"/>
          <w:b/>
          <w:szCs w:val="24"/>
          <w:lang w:eastAsia="ja-JP"/>
        </w:rPr>
        <w:t>Seminar Expectations</w:t>
      </w:r>
    </w:p>
    <w:p w14:paraId="629A8764" w14:textId="77777777" w:rsidR="00946891" w:rsidRPr="00A03ED7" w:rsidRDefault="00946891" w:rsidP="00946891">
      <w:pPr>
        <w:widowControl w:val="0"/>
        <w:autoSpaceDE w:val="0"/>
        <w:autoSpaceDN w:val="0"/>
        <w:adjustRightInd w:val="0"/>
        <w:jc w:val="center"/>
        <w:rPr>
          <w:rFonts w:ascii="Times New Roman" w:eastAsiaTheme="minorEastAsia" w:hAnsi="Times New Roman"/>
          <w:b/>
          <w:szCs w:val="24"/>
          <w:lang w:eastAsia="ja-JP"/>
        </w:rPr>
      </w:pPr>
    </w:p>
    <w:p w14:paraId="5D48E1C4" w14:textId="77777777" w:rsidR="00946891" w:rsidRPr="00A03ED7" w:rsidRDefault="00946891" w:rsidP="00946891">
      <w:pPr>
        <w:widowControl w:val="0"/>
        <w:autoSpaceDE w:val="0"/>
        <w:autoSpaceDN w:val="0"/>
        <w:adjustRightInd w:val="0"/>
        <w:rPr>
          <w:rFonts w:ascii="Times New Roman" w:hAnsi="Times New Roman"/>
          <w:szCs w:val="24"/>
        </w:rPr>
      </w:pPr>
      <w:r w:rsidRPr="00A03ED7">
        <w:rPr>
          <w:rFonts w:ascii="Times New Roman" w:hAnsi="Times New Roman"/>
          <w:szCs w:val="24"/>
        </w:rPr>
        <w:t>The credit/no credit designation for this seminar will be based on the following requirements.</w:t>
      </w:r>
    </w:p>
    <w:p w14:paraId="5009FF42" w14:textId="77777777" w:rsidR="00946891" w:rsidRPr="00A03ED7" w:rsidRDefault="00946891" w:rsidP="00946891">
      <w:pPr>
        <w:pStyle w:val="ListParagraph"/>
        <w:widowControl w:val="0"/>
        <w:numPr>
          <w:ilvl w:val="0"/>
          <w:numId w:val="5"/>
        </w:numPr>
        <w:autoSpaceDE w:val="0"/>
        <w:autoSpaceDN w:val="0"/>
        <w:adjustRightInd w:val="0"/>
        <w:rPr>
          <w:rFonts w:ascii="Times New Roman" w:hAnsi="Times New Roman"/>
          <w:szCs w:val="24"/>
        </w:rPr>
      </w:pPr>
      <w:r w:rsidRPr="007C18A5">
        <w:rPr>
          <w:rFonts w:ascii="Times New Roman" w:hAnsi="Times New Roman"/>
          <w:szCs w:val="24"/>
          <w:u w:val="single"/>
        </w:rPr>
        <w:t>Discussion and active participation</w:t>
      </w:r>
      <w:r w:rsidRPr="00A03ED7">
        <w:rPr>
          <w:rFonts w:ascii="Times New Roman" w:hAnsi="Times New Roman"/>
          <w:szCs w:val="24"/>
        </w:rPr>
        <w:t xml:space="preserve"> are the driving forces of this course. Do not hesitate to respectfully share your ideas and questions with peers and guest speakers. This course pivots around discussion, not lectures.</w:t>
      </w:r>
    </w:p>
    <w:p w14:paraId="2A9265C3" w14:textId="77777777" w:rsidR="00946891" w:rsidRPr="006C2F1C" w:rsidRDefault="00946891" w:rsidP="00946891">
      <w:pPr>
        <w:pStyle w:val="ListParagraph"/>
        <w:widowControl w:val="0"/>
        <w:numPr>
          <w:ilvl w:val="0"/>
          <w:numId w:val="5"/>
        </w:numPr>
        <w:autoSpaceDE w:val="0"/>
        <w:autoSpaceDN w:val="0"/>
        <w:adjustRightInd w:val="0"/>
        <w:rPr>
          <w:rFonts w:ascii="Times New Roman" w:eastAsiaTheme="minorEastAsia" w:hAnsi="Times New Roman"/>
          <w:b/>
          <w:szCs w:val="24"/>
          <w:lang w:eastAsia="ja-JP"/>
        </w:rPr>
      </w:pPr>
      <w:r w:rsidRPr="00A03ED7">
        <w:rPr>
          <w:rFonts w:ascii="Times New Roman" w:hAnsi="Times New Roman"/>
          <w:szCs w:val="24"/>
        </w:rPr>
        <w:t xml:space="preserve">Developing a thoughtful reflective stance on your ongoing observations and assignments is paramount </w:t>
      </w:r>
      <w:r>
        <w:rPr>
          <w:rFonts w:ascii="Times New Roman" w:hAnsi="Times New Roman"/>
          <w:szCs w:val="24"/>
        </w:rPr>
        <w:t>to</w:t>
      </w:r>
      <w:r w:rsidRPr="00A03ED7">
        <w:rPr>
          <w:rFonts w:ascii="Times New Roman" w:hAnsi="Times New Roman"/>
          <w:szCs w:val="24"/>
        </w:rPr>
        <w:t xml:space="preserve"> your </w:t>
      </w:r>
      <w:r>
        <w:rPr>
          <w:rFonts w:ascii="Times New Roman" w:hAnsi="Times New Roman"/>
          <w:szCs w:val="24"/>
        </w:rPr>
        <w:t>success</w:t>
      </w:r>
      <w:r w:rsidRPr="00A03ED7">
        <w:rPr>
          <w:rFonts w:ascii="Times New Roman" w:hAnsi="Times New Roman"/>
          <w:szCs w:val="24"/>
        </w:rPr>
        <w:t xml:space="preserve"> as a</w:t>
      </w:r>
      <w:r>
        <w:rPr>
          <w:rFonts w:ascii="Times New Roman" w:hAnsi="Times New Roman"/>
          <w:szCs w:val="24"/>
        </w:rPr>
        <w:t xml:space="preserve"> </w:t>
      </w:r>
      <w:r w:rsidRPr="00A03ED7">
        <w:rPr>
          <w:rFonts w:ascii="Times New Roman" w:hAnsi="Times New Roman"/>
          <w:szCs w:val="24"/>
        </w:rPr>
        <w:t xml:space="preserve">graduate student. For this reason, </w:t>
      </w:r>
      <w:r>
        <w:rPr>
          <w:rFonts w:ascii="Times New Roman" w:hAnsi="Times New Roman"/>
          <w:szCs w:val="24"/>
        </w:rPr>
        <w:t xml:space="preserve">we ask you to write </w:t>
      </w:r>
      <w:r w:rsidRPr="00C71E02">
        <w:rPr>
          <w:rFonts w:ascii="Times New Roman" w:hAnsi="Times New Roman"/>
          <w:szCs w:val="24"/>
          <w:u w:val="single"/>
        </w:rPr>
        <w:t>informal logs each week</w:t>
      </w:r>
      <w:r>
        <w:rPr>
          <w:rFonts w:ascii="Times New Roman" w:hAnsi="Times New Roman"/>
          <w:szCs w:val="24"/>
        </w:rPr>
        <w:t xml:space="preserve"> in this seminar</w:t>
      </w:r>
      <w:r w:rsidRPr="00FA2703">
        <w:rPr>
          <w:rFonts w:ascii="Times New Roman" w:hAnsi="Times New Roman"/>
          <w:szCs w:val="24"/>
        </w:rPr>
        <w:t xml:space="preserve">. </w:t>
      </w:r>
      <w:r>
        <w:rPr>
          <w:rFonts w:ascii="Times New Roman" w:hAnsi="Times New Roman"/>
          <w:szCs w:val="24"/>
        </w:rPr>
        <w:t>You will be</w:t>
      </w:r>
      <w:r w:rsidRPr="00A03ED7">
        <w:rPr>
          <w:rFonts w:ascii="Times New Roman" w:hAnsi="Times New Roman"/>
          <w:szCs w:val="24"/>
        </w:rPr>
        <w:t xml:space="preserve"> </w:t>
      </w:r>
      <w:r>
        <w:rPr>
          <w:rFonts w:ascii="Times New Roman" w:hAnsi="Times New Roman"/>
          <w:szCs w:val="24"/>
        </w:rPr>
        <w:t>posting</w:t>
      </w:r>
      <w:r w:rsidRPr="00A03ED7">
        <w:rPr>
          <w:rFonts w:ascii="Times New Roman" w:hAnsi="Times New Roman"/>
          <w:szCs w:val="24"/>
        </w:rPr>
        <w:t xml:space="preserve"> your entries in SLACK, which is a collaborative online workspace. </w:t>
      </w:r>
    </w:p>
    <w:p w14:paraId="4D56BB10" w14:textId="77777777" w:rsidR="00946891" w:rsidRPr="006C2F1C" w:rsidRDefault="00946891" w:rsidP="00946891">
      <w:pPr>
        <w:pStyle w:val="ListParagraph"/>
        <w:widowControl w:val="0"/>
        <w:numPr>
          <w:ilvl w:val="0"/>
          <w:numId w:val="5"/>
        </w:numPr>
        <w:autoSpaceDE w:val="0"/>
        <w:autoSpaceDN w:val="0"/>
        <w:adjustRightInd w:val="0"/>
        <w:rPr>
          <w:rFonts w:ascii="Times New Roman" w:eastAsiaTheme="minorEastAsia" w:hAnsi="Times New Roman"/>
          <w:b/>
          <w:szCs w:val="24"/>
          <w:lang w:eastAsia="ja-JP"/>
        </w:rPr>
      </w:pPr>
      <w:r w:rsidRPr="007C18A5">
        <w:rPr>
          <w:rFonts w:ascii="Times New Roman" w:hAnsi="Times New Roman"/>
          <w:szCs w:val="24"/>
          <w:u w:val="single"/>
        </w:rPr>
        <w:t>Completion of required assignments</w:t>
      </w:r>
      <w:r>
        <w:rPr>
          <w:rFonts w:ascii="Times New Roman" w:hAnsi="Times New Roman"/>
          <w:szCs w:val="24"/>
        </w:rPr>
        <w:t xml:space="preserve"> that support your development of a professional identity. This includes a mini-project on careers exploration and a draft of the introductory essay to your portfolios.</w:t>
      </w:r>
    </w:p>
    <w:p w14:paraId="13532AC2" w14:textId="77777777" w:rsidR="00946891" w:rsidRPr="007C18A5" w:rsidRDefault="00946891" w:rsidP="00946891">
      <w:pPr>
        <w:pStyle w:val="ListParagraph"/>
        <w:widowControl w:val="0"/>
        <w:numPr>
          <w:ilvl w:val="0"/>
          <w:numId w:val="5"/>
        </w:numPr>
        <w:autoSpaceDE w:val="0"/>
        <w:autoSpaceDN w:val="0"/>
        <w:adjustRightInd w:val="0"/>
        <w:rPr>
          <w:rFonts w:ascii="Times New Roman" w:eastAsiaTheme="minorEastAsia" w:hAnsi="Times New Roman"/>
          <w:szCs w:val="24"/>
          <w:u w:val="single"/>
          <w:lang w:eastAsia="ja-JP"/>
        </w:rPr>
      </w:pPr>
      <w:r w:rsidRPr="007C18A5">
        <w:rPr>
          <w:rFonts w:ascii="Times New Roman" w:hAnsi="Times New Roman"/>
          <w:szCs w:val="24"/>
          <w:u w:val="single"/>
        </w:rPr>
        <w:t>Meeting all specified deadlines for required assignments.</w:t>
      </w:r>
    </w:p>
    <w:p w14:paraId="789C1510" w14:textId="77777777" w:rsidR="00946891" w:rsidRPr="00A03ED7" w:rsidRDefault="00946891" w:rsidP="00946891">
      <w:pPr>
        <w:rPr>
          <w:rFonts w:ascii="Times New Roman" w:eastAsiaTheme="minorEastAsia" w:hAnsi="Times New Roman"/>
          <w:bCs/>
          <w:szCs w:val="24"/>
          <w:lang w:eastAsia="ja-JP"/>
        </w:rPr>
      </w:pPr>
    </w:p>
    <w:p w14:paraId="16E0F6AF" w14:textId="77777777" w:rsidR="00946891" w:rsidRPr="007C18A5" w:rsidRDefault="00946891" w:rsidP="00946891">
      <w:pPr>
        <w:rPr>
          <w:rFonts w:ascii="Times New Roman" w:hAnsi="Times New Roman"/>
          <w:szCs w:val="24"/>
          <w:u w:val="single"/>
        </w:rPr>
      </w:pPr>
      <w:r w:rsidRPr="007C18A5">
        <w:rPr>
          <w:rFonts w:ascii="Times New Roman" w:eastAsiaTheme="minorEastAsia" w:hAnsi="Times New Roman"/>
          <w:bCs/>
          <w:szCs w:val="24"/>
          <w:u w:val="single"/>
          <w:lang w:eastAsia="ja-JP"/>
        </w:rPr>
        <w:t xml:space="preserve">Important: </w:t>
      </w:r>
      <w:r w:rsidRPr="007C18A5">
        <w:rPr>
          <w:rFonts w:ascii="Times New Roman" w:hAnsi="Times New Roman"/>
          <w:szCs w:val="24"/>
          <w:u w:val="single"/>
        </w:rPr>
        <w:t>No incompletes will be given</w:t>
      </w:r>
      <w:r>
        <w:rPr>
          <w:rFonts w:ascii="Times New Roman" w:hAnsi="Times New Roman"/>
          <w:szCs w:val="24"/>
          <w:u w:val="single"/>
        </w:rPr>
        <w:t xml:space="preserve"> for the seminar</w:t>
      </w:r>
      <w:r w:rsidRPr="007C18A5">
        <w:rPr>
          <w:rFonts w:ascii="Times New Roman" w:hAnsi="Times New Roman"/>
          <w:szCs w:val="24"/>
          <w:u w:val="single"/>
        </w:rPr>
        <w:t>. If you do not receive credit for the course, it must be repeated in the following semester.</w:t>
      </w:r>
    </w:p>
    <w:p w14:paraId="4F645264" w14:textId="77777777" w:rsidR="00946891" w:rsidRPr="00A03ED7" w:rsidRDefault="00946891" w:rsidP="00946891">
      <w:pPr>
        <w:widowControl w:val="0"/>
        <w:autoSpaceDE w:val="0"/>
        <w:autoSpaceDN w:val="0"/>
        <w:adjustRightInd w:val="0"/>
        <w:rPr>
          <w:rFonts w:ascii="Times New Roman" w:eastAsiaTheme="minorEastAsia" w:hAnsi="Times New Roman"/>
          <w:b/>
          <w:szCs w:val="24"/>
          <w:lang w:eastAsia="ja-JP"/>
        </w:rPr>
      </w:pPr>
    </w:p>
    <w:p w14:paraId="56B9B6B8" w14:textId="77777777" w:rsidR="00946891" w:rsidRPr="00A03ED7" w:rsidRDefault="00946891" w:rsidP="00946891">
      <w:pPr>
        <w:widowControl w:val="0"/>
        <w:autoSpaceDE w:val="0"/>
        <w:autoSpaceDN w:val="0"/>
        <w:adjustRightInd w:val="0"/>
        <w:jc w:val="center"/>
        <w:rPr>
          <w:rFonts w:ascii="Times New Roman" w:eastAsiaTheme="minorEastAsia" w:hAnsi="Times New Roman"/>
          <w:b/>
          <w:szCs w:val="24"/>
          <w:lang w:eastAsia="ja-JP"/>
        </w:rPr>
      </w:pPr>
      <w:r w:rsidRPr="0094566E">
        <w:rPr>
          <w:rFonts w:ascii="Times New Roman" w:eastAsiaTheme="minorEastAsia" w:hAnsi="Times New Roman"/>
          <w:b/>
          <w:szCs w:val="24"/>
          <w:lang w:eastAsia="ja-JP"/>
        </w:rPr>
        <w:t>Required Assignments</w:t>
      </w:r>
    </w:p>
    <w:p w14:paraId="2DA39C5E" w14:textId="77777777" w:rsidR="00946891" w:rsidRDefault="00946891" w:rsidP="00946891">
      <w:pPr>
        <w:widowControl w:val="0"/>
        <w:autoSpaceDE w:val="0"/>
        <w:autoSpaceDN w:val="0"/>
        <w:adjustRightInd w:val="0"/>
        <w:rPr>
          <w:rFonts w:ascii="Times New Roman" w:eastAsiaTheme="minorEastAsia" w:hAnsi="Times New Roman"/>
          <w:b/>
          <w:szCs w:val="24"/>
          <w:lang w:eastAsia="ja-JP"/>
        </w:rPr>
      </w:pPr>
    </w:p>
    <w:p w14:paraId="78B28EB9" w14:textId="77777777" w:rsidR="00946891" w:rsidRPr="001D6415" w:rsidRDefault="00946891" w:rsidP="00946891">
      <w:pPr>
        <w:widowControl w:val="0"/>
        <w:autoSpaceDE w:val="0"/>
        <w:autoSpaceDN w:val="0"/>
        <w:adjustRightInd w:val="0"/>
        <w:rPr>
          <w:rFonts w:ascii="Times New Roman" w:eastAsiaTheme="minorEastAsia" w:hAnsi="Times New Roman"/>
          <w:b/>
          <w:szCs w:val="24"/>
          <w:lang w:eastAsia="ja-JP"/>
        </w:rPr>
      </w:pPr>
      <w:r w:rsidRPr="001D6415">
        <w:rPr>
          <w:rFonts w:ascii="Times New Roman" w:eastAsiaTheme="minorEastAsia" w:hAnsi="Times New Roman"/>
          <w:b/>
          <w:szCs w:val="24"/>
          <w:lang w:eastAsia="ja-JP"/>
        </w:rPr>
        <w:t>Informal logs</w:t>
      </w:r>
    </w:p>
    <w:p w14:paraId="751A4178" w14:textId="77777777" w:rsidR="00946891" w:rsidRPr="001D6415" w:rsidRDefault="00946891" w:rsidP="00946891">
      <w:pPr>
        <w:widowControl w:val="0"/>
        <w:autoSpaceDE w:val="0"/>
        <w:autoSpaceDN w:val="0"/>
        <w:adjustRightInd w:val="0"/>
        <w:rPr>
          <w:rFonts w:ascii="Times New Roman" w:eastAsiaTheme="minorEastAsia" w:hAnsi="Times New Roman"/>
          <w:bCs/>
          <w:szCs w:val="24"/>
          <w:lang w:eastAsia="ja-JP"/>
        </w:rPr>
      </w:pPr>
      <w:r w:rsidRPr="001D6415">
        <w:rPr>
          <w:rFonts w:ascii="Times New Roman" w:eastAsiaTheme="minorEastAsia" w:hAnsi="Times New Roman"/>
          <w:bCs/>
          <w:szCs w:val="24"/>
          <w:lang w:eastAsia="ja-JP"/>
        </w:rPr>
        <w:t>You will be exposed to many new experiences in this seminar and in the various courses you take this semester. Reflecting on what you are hearing and observing becomes a crucial part of the total learning experience. In this seminar, we ask that you post an informal log each week that captures what’s on your mind. The logs serve two important purposes: (1) they help you develop a personal understanding of the program and the goals you wish to pursue, and (2) they allow everyone to share ideas, insights, questions, and concerns in a friendly online environment.</w:t>
      </w:r>
    </w:p>
    <w:p w14:paraId="0B4E98F3" w14:textId="77777777" w:rsidR="00946891" w:rsidRPr="001D6415" w:rsidRDefault="00946891" w:rsidP="00946891">
      <w:pPr>
        <w:widowControl w:val="0"/>
        <w:autoSpaceDE w:val="0"/>
        <w:autoSpaceDN w:val="0"/>
        <w:adjustRightInd w:val="0"/>
        <w:rPr>
          <w:rFonts w:ascii="Times New Roman" w:eastAsiaTheme="minorEastAsia" w:hAnsi="Times New Roman"/>
          <w:bCs/>
          <w:szCs w:val="24"/>
          <w:lang w:eastAsia="ja-JP"/>
        </w:rPr>
      </w:pPr>
    </w:p>
    <w:p w14:paraId="614E5B99" w14:textId="77777777" w:rsidR="00946891" w:rsidRPr="001D6415" w:rsidRDefault="00946891" w:rsidP="00946891">
      <w:pPr>
        <w:widowControl w:val="0"/>
        <w:autoSpaceDE w:val="0"/>
        <w:autoSpaceDN w:val="0"/>
        <w:adjustRightInd w:val="0"/>
        <w:rPr>
          <w:rFonts w:ascii="Times New Roman" w:eastAsiaTheme="minorEastAsia" w:hAnsi="Times New Roman"/>
          <w:bCs/>
          <w:szCs w:val="24"/>
          <w:lang w:eastAsia="ja-JP"/>
        </w:rPr>
      </w:pPr>
      <w:r w:rsidRPr="001D6415">
        <w:rPr>
          <w:rFonts w:ascii="Times New Roman" w:eastAsiaTheme="minorEastAsia" w:hAnsi="Times New Roman"/>
          <w:bCs/>
          <w:szCs w:val="24"/>
          <w:u w:val="single"/>
          <w:lang w:eastAsia="ja-JP"/>
        </w:rPr>
        <w:t xml:space="preserve">By </w:t>
      </w:r>
      <w:r>
        <w:rPr>
          <w:rFonts w:ascii="Times New Roman" w:eastAsiaTheme="minorEastAsia" w:hAnsi="Times New Roman"/>
          <w:bCs/>
          <w:szCs w:val="24"/>
          <w:u w:val="single"/>
          <w:lang w:eastAsia="ja-JP"/>
        </w:rPr>
        <w:t xml:space="preserve">Friday </w:t>
      </w:r>
      <w:r w:rsidRPr="001D6415">
        <w:rPr>
          <w:rFonts w:ascii="Times New Roman" w:eastAsiaTheme="minorEastAsia" w:hAnsi="Times New Roman"/>
          <w:bCs/>
          <w:szCs w:val="24"/>
          <w:u w:val="single"/>
          <w:lang w:eastAsia="ja-JP"/>
        </w:rPr>
        <w:t>midnight each week, please post your logs in Slack.</w:t>
      </w:r>
      <w:r w:rsidRPr="001D6415">
        <w:rPr>
          <w:rFonts w:ascii="Times New Roman" w:eastAsiaTheme="minorEastAsia" w:hAnsi="Times New Roman"/>
          <w:bCs/>
          <w:szCs w:val="24"/>
          <w:lang w:eastAsia="ja-JP"/>
        </w:rPr>
        <w:t xml:space="preserve"> We ask that each entry be a minimum of 150 words; there is no maximum. The log is not a formal essay; consider it a conversation that we can all share online. We will provide prompts each week to focus the entries on learning encounters in our seminar but we will always invite you to write on other topics or issues that you find compelling and relevant. </w:t>
      </w:r>
    </w:p>
    <w:p w14:paraId="161CD4B3" w14:textId="77777777" w:rsidR="00946891" w:rsidRPr="00202DF0" w:rsidRDefault="00946891" w:rsidP="00946891">
      <w:pPr>
        <w:widowControl w:val="0"/>
        <w:autoSpaceDE w:val="0"/>
        <w:autoSpaceDN w:val="0"/>
        <w:adjustRightInd w:val="0"/>
        <w:rPr>
          <w:rFonts w:ascii="Times New Roman" w:eastAsiaTheme="minorEastAsia" w:hAnsi="Times New Roman"/>
          <w:bCs/>
          <w:szCs w:val="24"/>
          <w:highlight w:val="yellow"/>
          <w:lang w:eastAsia="ja-JP"/>
        </w:rPr>
      </w:pPr>
    </w:p>
    <w:p w14:paraId="6B18A1E1" w14:textId="77777777" w:rsidR="00946891" w:rsidRPr="001D6415" w:rsidRDefault="00946891" w:rsidP="00946891">
      <w:pPr>
        <w:widowControl w:val="0"/>
        <w:autoSpaceDE w:val="0"/>
        <w:autoSpaceDN w:val="0"/>
        <w:adjustRightInd w:val="0"/>
        <w:rPr>
          <w:rFonts w:ascii="Times New Roman" w:eastAsiaTheme="minorEastAsia" w:hAnsi="Times New Roman"/>
          <w:b/>
          <w:szCs w:val="24"/>
          <w:lang w:eastAsia="ja-JP"/>
        </w:rPr>
      </w:pPr>
      <w:r w:rsidRPr="001D6415">
        <w:rPr>
          <w:rFonts w:ascii="Times New Roman" w:eastAsiaTheme="minorEastAsia" w:hAnsi="Times New Roman"/>
          <w:b/>
          <w:szCs w:val="24"/>
          <w:lang w:eastAsia="ja-JP"/>
        </w:rPr>
        <w:t>Career exploration</w:t>
      </w:r>
    </w:p>
    <w:p w14:paraId="2B072030" w14:textId="77777777" w:rsidR="00946891" w:rsidRDefault="00946891" w:rsidP="00946891">
      <w:pPr>
        <w:rPr>
          <w:rFonts w:ascii="Times New Roman" w:eastAsia="Times New Roman" w:hAnsi="Times New Roman"/>
          <w:szCs w:val="24"/>
        </w:rPr>
      </w:pPr>
      <w:r w:rsidRPr="001D6415">
        <w:rPr>
          <w:rFonts w:ascii="Times New Roman" w:eastAsia="Times New Roman" w:hAnsi="Times New Roman"/>
          <w:color w:val="000000"/>
          <w:szCs w:val="24"/>
        </w:rPr>
        <w:t>Part of developing a professional identity is getting better acquainted with the current job market and what employers are seeking in today’s information professional. This assignment will engage you in (1) analyzing at least 2-3 job announcements in a particular specialization (e.g.</w:t>
      </w:r>
      <w:r>
        <w:rPr>
          <w:rFonts w:ascii="Times New Roman" w:eastAsia="Times New Roman" w:hAnsi="Times New Roman"/>
          <w:color w:val="000000"/>
          <w:szCs w:val="24"/>
        </w:rPr>
        <w:t>,</w:t>
      </w:r>
      <w:r w:rsidRPr="001D6415">
        <w:rPr>
          <w:rFonts w:ascii="Times New Roman" w:eastAsia="Times New Roman" w:hAnsi="Times New Roman"/>
          <w:color w:val="000000"/>
          <w:szCs w:val="24"/>
        </w:rPr>
        <w:t xml:space="preserve"> public libraries, archives, school libraries)</w:t>
      </w:r>
      <w:r>
        <w:rPr>
          <w:rFonts w:ascii="Times New Roman" w:eastAsia="Times New Roman" w:hAnsi="Times New Roman"/>
          <w:color w:val="000000"/>
          <w:szCs w:val="24"/>
        </w:rPr>
        <w:t>,</w:t>
      </w:r>
      <w:r w:rsidRPr="001D6415">
        <w:rPr>
          <w:rFonts w:ascii="Times New Roman" w:eastAsia="Times New Roman" w:hAnsi="Times New Roman"/>
          <w:color w:val="000000"/>
          <w:szCs w:val="24"/>
        </w:rPr>
        <w:t xml:space="preserve"> (2) culling from the announcements a summary of the required/desired job skills and qualifications and </w:t>
      </w:r>
      <w:r w:rsidRPr="001D6415">
        <w:rPr>
          <w:rFonts w:ascii="Times New Roman" w:eastAsia="Times New Roman" w:hAnsi="Times New Roman"/>
          <w:color w:val="000000"/>
          <w:szCs w:val="24"/>
        </w:rPr>
        <w:lastRenderedPageBreak/>
        <w:t>major responsibilities, and (3) reflecting on your personal skills and qualifications for these jobs, as well as areas you need to build on during your time in the LIS program.</w:t>
      </w:r>
      <w:r>
        <w:rPr>
          <w:rFonts w:ascii="Times New Roman" w:eastAsia="Times New Roman" w:hAnsi="Times New Roman"/>
          <w:szCs w:val="24"/>
        </w:rPr>
        <w:t xml:space="preserve"> </w:t>
      </w:r>
    </w:p>
    <w:p w14:paraId="4B6A9732" w14:textId="77777777" w:rsidR="00946891" w:rsidRPr="00493E2D" w:rsidRDefault="00946891" w:rsidP="00946891">
      <w:pPr>
        <w:widowControl w:val="0"/>
        <w:autoSpaceDE w:val="0"/>
        <w:autoSpaceDN w:val="0"/>
        <w:adjustRightInd w:val="0"/>
        <w:rPr>
          <w:rFonts w:ascii="Times New Roman" w:eastAsiaTheme="minorEastAsia" w:hAnsi="Times New Roman"/>
          <w:bCs/>
          <w:szCs w:val="24"/>
          <w:highlight w:val="yellow"/>
          <w:lang w:eastAsia="ja-JP"/>
        </w:rPr>
      </w:pPr>
    </w:p>
    <w:p w14:paraId="53373720" w14:textId="77777777" w:rsidR="00946891" w:rsidRPr="0030137A" w:rsidRDefault="00946891" w:rsidP="00946891">
      <w:pPr>
        <w:widowControl w:val="0"/>
        <w:autoSpaceDE w:val="0"/>
        <w:autoSpaceDN w:val="0"/>
        <w:adjustRightInd w:val="0"/>
        <w:rPr>
          <w:rFonts w:ascii="Times New Roman" w:eastAsiaTheme="minorEastAsia" w:hAnsi="Times New Roman"/>
          <w:b/>
          <w:szCs w:val="24"/>
          <w:lang w:eastAsia="ja-JP"/>
        </w:rPr>
      </w:pPr>
      <w:r w:rsidRPr="0030137A">
        <w:rPr>
          <w:rFonts w:ascii="Times New Roman" w:eastAsiaTheme="minorEastAsia" w:hAnsi="Times New Roman"/>
          <w:b/>
          <w:szCs w:val="24"/>
          <w:lang w:eastAsia="ja-JP"/>
        </w:rPr>
        <w:t>Introduction for the ePortfolio</w:t>
      </w:r>
    </w:p>
    <w:p w14:paraId="084A97ED" w14:textId="77777777" w:rsidR="00946891" w:rsidRPr="0030137A" w:rsidRDefault="00946891" w:rsidP="00946891">
      <w:pPr>
        <w:widowControl w:val="0"/>
        <w:autoSpaceDE w:val="0"/>
        <w:autoSpaceDN w:val="0"/>
        <w:adjustRightInd w:val="0"/>
        <w:rPr>
          <w:rFonts w:ascii="Times New Roman" w:eastAsiaTheme="minorEastAsia" w:hAnsi="Times New Roman"/>
          <w:bCs/>
          <w:szCs w:val="24"/>
          <w:lang w:eastAsia="ja-JP"/>
        </w:rPr>
      </w:pPr>
      <w:r w:rsidRPr="0030137A">
        <w:rPr>
          <w:rFonts w:ascii="Times New Roman" w:eastAsiaTheme="minorEastAsia" w:hAnsi="Times New Roman"/>
          <w:bCs/>
          <w:szCs w:val="24"/>
          <w:lang w:eastAsia="ja-JP"/>
        </w:rPr>
        <w:t>Your ePortfolio should open with an introductory essay that captures a unique profile of who you are and what you hope to accomplish through this program. Questions you might think about and address in a thoughtfully organized essay include but are not limited to the following:</w:t>
      </w:r>
    </w:p>
    <w:p w14:paraId="30B315A6" w14:textId="77777777" w:rsidR="00946891" w:rsidRPr="0030137A" w:rsidRDefault="00946891" w:rsidP="00946891">
      <w:pPr>
        <w:pStyle w:val="ListParagraph"/>
        <w:widowControl w:val="0"/>
        <w:numPr>
          <w:ilvl w:val="0"/>
          <w:numId w:val="18"/>
        </w:numPr>
        <w:autoSpaceDE w:val="0"/>
        <w:autoSpaceDN w:val="0"/>
        <w:adjustRightInd w:val="0"/>
        <w:rPr>
          <w:rFonts w:ascii="Times New Roman" w:eastAsiaTheme="minorEastAsia" w:hAnsi="Times New Roman"/>
          <w:b/>
          <w:szCs w:val="24"/>
          <w:lang w:eastAsia="ja-JP"/>
        </w:rPr>
      </w:pPr>
      <w:r w:rsidRPr="0030137A">
        <w:rPr>
          <w:rFonts w:ascii="Times New Roman" w:eastAsiaTheme="minorEastAsia" w:hAnsi="Times New Roman"/>
          <w:bCs/>
          <w:szCs w:val="24"/>
          <w:lang w:eastAsia="ja-JP"/>
        </w:rPr>
        <w:t xml:space="preserve">What are your professional interests and goals? </w:t>
      </w:r>
    </w:p>
    <w:p w14:paraId="61523DC5" w14:textId="77777777" w:rsidR="00946891" w:rsidRPr="0030137A" w:rsidRDefault="00946891" w:rsidP="00946891">
      <w:pPr>
        <w:pStyle w:val="ListParagraph"/>
        <w:widowControl w:val="0"/>
        <w:numPr>
          <w:ilvl w:val="0"/>
          <w:numId w:val="18"/>
        </w:numPr>
        <w:autoSpaceDE w:val="0"/>
        <w:autoSpaceDN w:val="0"/>
        <w:adjustRightInd w:val="0"/>
        <w:rPr>
          <w:rFonts w:ascii="Times New Roman" w:eastAsiaTheme="minorEastAsia" w:hAnsi="Times New Roman"/>
          <w:b/>
          <w:szCs w:val="24"/>
          <w:lang w:eastAsia="ja-JP"/>
        </w:rPr>
      </w:pPr>
      <w:r w:rsidRPr="0030137A">
        <w:rPr>
          <w:rFonts w:ascii="Times New Roman" w:eastAsiaTheme="minorEastAsia" w:hAnsi="Times New Roman"/>
          <w:bCs/>
          <w:szCs w:val="24"/>
          <w:lang w:eastAsia="ja-JP"/>
        </w:rPr>
        <w:t xml:space="preserve">If you have selected a specialization or track, what is it? Why are you interested in this track? </w:t>
      </w:r>
    </w:p>
    <w:p w14:paraId="2B189ED0" w14:textId="77777777" w:rsidR="00946891" w:rsidRPr="0030137A" w:rsidRDefault="00946891" w:rsidP="00946891">
      <w:pPr>
        <w:pStyle w:val="ListParagraph"/>
        <w:widowControl w:val="0"/>
        <w:numPr>
          <w:ilvl w:val="0"/>
          <w:numId w:val="18"/>
        </w:numPr>
        <w:autoSpaceDE w:val="0"/>
        <w:autoSpaceDN w:val="0"/>
        <w:adjustRightInd w:val="0"/>
        <w:rPr>
          <w:rFonts w:ascii="Times New Roman" w:eastAsiaTheme="minorEastAsia" w:hAnsi="Times New Roman"/>
          <w:b/>
          <w:szCs w:val="24"/>
          <w:lang w:eastAsia="ja-JP"/>
        </w:rPr>
      </w:pPr>
      <w:r w:rsidRPr="0030137A">
        <w:rPr>
          <w:rFonts w:ascii="Times New Roman" w:eastAsiaTheme="minorEastAsia" w:hAnsi="Times New Roman"/>
          <w:bCs/>
          <w:szCs w:val="24"/>
          <w:lang w:eastAsia="ja-JP"/>
        </w:rPr>
        <w:t>What past work and life experiences serve as assets in meeting your professional goals?</w:t>
      </w:r>
    </w:p>
    <w:p w14:paraId="6A9148C8" w14:textId="77777777" w:rsidR="00946891" w:rsidRPr="0030137A" w:rsidRDefault="00946891" w:rsidP="00946891">
      <w:pPr>
        <w:pStyle w:val="ListParagraph"/>
        <w:widowControl w:val="0"/>
        <w:numPr>
          <w:ilvl w:val="0"/>
          <w:numId w:val="18"/>
        </w:numPr>
        <w:autoSpaceDE w:val="0"/>
        <w:autoSpaceDN w:val="0"/>
        <w:adjustRightInd w:val="0"/>
        <w:rPr>
          <w:rFonts w:ascii="Times New Roman" w:eastAsiaTheme="minorEastAsia" w:hAnsi="Times New Roman"/>
          <w:b/>
          <w:szCs w:val="24"/>
          <w:lang w:eastAsia="ja-JP"/>
        </w:rPr>
      </w:pPr>
      <w:r w:rsidRPr="0030137A">
        <w:rPr>
          <w:rFonts w:ascii="Times New Roman" w:eastAsiaTheme="minorEastAsia" w:hAnsi="Times New Roman"/>
          <w:bCs/>
          <w:szCs w:val="24"/>
          <w:lang w:eastAsia="ja-JP"/>
        </w:rPr>
        <w:t xml:space="preserve">What areas are you eager to improve on? </w:t>
      </w:r>
    </w:p>
    <w:p w14:paraId="62A21BD6" w14:textId="77777777" w:rsidR="00946891" w:rsidRPr="0030137A" w:rsidRDefault="00946891" w:rsidP="00946891">
      <w:pPr>
        <w:widowControl w:val="0"/>
        <w:autoSpaceDE w:val="0"/>
        <w:autoSpaceDN w:val="0"/>
        <w:adjustRightInd w:val="0"/>
        <w:rPr>
          <w:rFonts w:ascii="Times New Roman" w:eastAsiaTheme="minorEastAsia" w:hAnsi="Times New Roman"/>
          <w:bCs/>
          <w:szCs w:val="24"/>
          <w:lang w:eastAsia="ja-JP"/>
        </w:rPr>
      </w:pPr>
    </w:p>
    <w:p w14:paraId="0012D243" w14:textId="77777777" w:rsidR="00946891" w:rsidRDefault="00946891" w:rsidP="00946891">
      <w:pPr>
        <w:widowControl w:val="0"/>
        <w:autoSpaceDE w:val="0"/>
        <w:autoSpaceDN w:val="0"/>
        <w:adjustRightInd w:val="0"/>
        <w:rPr>
          <w:rFonts w:ascii="Times New Roman" w:eastAsiaTheme="minorEastAsia" w:hAnsi="Times New Roman"/>
          <w:bCs/>
          <w:szCs w:val="24"/>
          <w:lang w:eastAsia="ja-JP"/>
        </w:rPr>
      </w:pPr>
      <w:r w:rsidRPr="0030137A">
        <w:rPr>
          <w:rFonts w:ascii="Times New Roman" w:eastAsiaTheme="minorEastAsia" w:hAnsi="Times New Roman"/>
          <w:bCs/>
          <w:szCs w:val="24"/>
          <w:lang w:eastAsia="ja-JP"/>
        </w:rPr>
        <w:t>The essay should be approximately 500 words in length. We will discuss the assignment in more detail during the semester. We will establish deadlines for posting drafts in Slack that will allow you to provide informal feedback to one another. It’s important to remember that this essay will be a work in progress and that you should continually revisit and expand upon the essay as you advance through the program.</w:t>
      </w:r>
    </w:p>
    <w:p w14:paraId="6D190EEE" w14:textId="77777777" w:rsidR="00946891" w:rsidRPr="006C2F1C" w:rsidRDefault="00946891" w:rsidP="00946891">
      <w:pPr>
        <w:widowControl w:val="0"/>
        <w:autoSpaceDE w:val="0"/>
        <w:autoSpaceDN w:val="0"/>
        <w:adjustRightInd w:val="0"/>
        <w:rPr>
          <w:rFonts w:ascii="Times New Roman" w:eastAsiaTheme="minorEastAsia" w:hAnsi="Times New Roman"/>
          <w:bCs/>
          <w:szCs w:val="24"/>
          <w:lang w:eastAsia="ja-JP"/>
        </w:rPr>
      </w:pPr>
    </w:p>
    <w:p w14:paraId="755EC24F" w14:textId="77777777" w:rsidR="00946891" w:rsidRPr="00A03ED7" w:rsidRDefault="00946891" w:rsidP="00946891">
      <w:pPr>
        <w:widowControl w:val="0"/>
        <w:autoSpaceDE w:val="0"/>
        <w:autoSpaceDN w:val="0"/>
        <w:adjustRightInd w:val="0"/>
        <w:rPr>
          <w:rFonts w:ascii="Times New Roman" w:eastAsiaTheme="minorEastAsia" w:hAnsi="Times New Roman"/>
          <w:b/>
          <w:szCs w:val="24"/>
          <w:lang w:eastAsia="ja-JP"/>
        </w:rPr>
      </w:pPr>
      <w:r w:rsidRPr="001D6415">
        <w:rPr>
          <w:rFonts w:ascii="Times New Roman" w:eastAsiaTheme="minorEastAsia" w:hAnsi="Times New Roman"/>
          <w:b/>
          <w:szCs w:val="24"/>
          <w:lang w:eastAsia="ja-JP"/>
        </w:rPr>
        <w:t>IMPORTANT: The above are required assignments that must be posted by the specified deadlines. Although the work will not be graded, failure to turn in the assignments will result in “no credit” for the seminar. This will necessitate repeating LIS 691 in the following semester.</w:t>
      </w:r>
    </w:p>
    <w:p w14:paraId="4F51564C" w14:textId="77777777" w:rsidR="00946891" w:rsidRDefault="00946891" w:rsidP="00946891">
      <w:pPr>
        <w:widowControl w:val="0"/>
        <w:autoSpaceDE w:val="0"/>
        <w:autoSpaceDN w:val="0"/>
        <w:adjustRightInd w:val="0"/>
        <w:jc w:val="center"/>
        <w:rPr>
          <w:rFonts w:ascii="Times New Roman" w:eastAsiaTheme="minorEastAsia" w:hAnsi="Times New Roman"/>
          <w:b/>
          <w:szCs w:val="24"/>
          <w:lang w:eastAsia="ja-JP"/>
        </w:rPr>
      </w:pPr>
    </w:p>
    <w:p w14:paraId="7E68765A" w14:textId="77777777" w:rsidR="00946891" w:rsidRPr="00A03ED7" w:rsidRDefault="00946891" w:rsidP="00946891">
      <w:pPr>
        <w:widowControl w:val="0"/>
        <w:autoSpaceDE w:val="0"/>
        <w:autoSpaceDN w:val="0"/>
        <w:adjustRightInd w:val="0"/>
        <w:jc w:val="center"/>
        <w:rPr>
          <w:rFonts w:ascii="Times New Roman" w:eastAsiaTheme="minorEastAsia" w:hAnsi="Times New Roman"/>
          <w:b/>
          <w:szCs w:val="24"/>
          <w:lang w:eastAsia="ja-JP"/>
        </w:rPr>
      </w:pPr>
      <w:r w:rsidRPr="00A03ED7">
        <w:rPr>
          <w:rFonts w:ascii="Times New Roman" w:eastAsiaTheme="minorEastAsia" w:hAnsi="Times New Roman"/>
          <w:b/>
          <w:szCs w:val="24"/>
          <w:lang w:eastAsia="ja-JP"/>
        </w:rPr>
        <w:t>Readings</w:t>
      </w:r>
    </w:p>
    <w:p w14:paraId="0891453F" w14:textId="77777777" w:rsidR="00946891" w:rsidRPr="00A03ED7" w:rsidRDefault="00946891" w:rsidP="00946891">
      <w:pPr>
        <w:widowControl w:val="0"/>
        <w:autoSpaceDE w:val="0"/>
        <w:autoSpaceDN w:val="0"/>
        <w:adjustRightInd w:val="0"/>
        <w:jc w:val="center"/>
        <w:rPr>
          <w:rFonts w:ascii="Times New Roman" w:eastAsiaTheme="minorEastAsia" w:hAnsi="Times New Roman"/>
          <w:b/>
          <w:szCs w:val="24"/>
          <w:lang w:eastAsia="ja-JP"/>
        </w:rPr>
      </w:pPr>
    </w:p>
    <w:p w14:paraId="481A40C0" w14:textId="77777777" w:rsidR="00946891" w:rsidRPr="00A03ED7" w:rsidRDefault="00946891" w:rsidP="00946891">
      <w:pPr>
        <w:rPr>
          <w:rFonts w:ascii="Times New Roman" w:hAnsi="Times New Roman"/>
          <w:szCs w:val="24"/>
        </w:rPr>
      </w:pPr>
      <w:r w:rsidRPr="00A03ED7">
        <w:rPr>
          <w:rFonts w:ascii="Times New Roman" w:hAnsi="Times New Roman"/>
          <w:szCs w:val="24"/>
        </w:rPr>
        <w:t>There is no required text for this seminar. Any readings will either be provided or will be accessible on</w:t>
      </w:r>
      <w:r>
        <w:rPr>
          <w:rFonts w:ascii="Times New Roman" w:hAnsi="Times New Roman"/>
          <w:szCs w:val="24"/>
        </w:rPr>
        <w:t>-</w:t>
      </w:r>
      <w:r w:rsidRPr="00A03ED7">
        <w:rPr>
          <w:rFonts w:ascii="Times New Roman" w:hAnsi="Times New Roman"/>
          <w:szCs w:val="24"/>
        </w:rPr>
        <w:t xml:space="preserve">line and/or through the university library. </w:t>
      </w:r>
    </w:p>
    <w:p w14:paraId="3232EECD" w14:textId="77777777" w:rsidR="00946891" w:rsidRPr="00A03ED7" w:rsidRDefault="00946891" w:rsidP="00946891">
      <w:pPr>
        <w:rPr>
          <w:rFonts w:ascii="Times New Roman" w:hAnsi="Times New Roman"/>
          <w:szCs w:val="24"/>
        </w:rPr>
      </w:pPr>
    </w:p>
    <w:p w14:paraId="66FFFB46" w14:textId="77777777" w:rsidR="00946891" w:rsidRPr="00A03ED7" w:rsidRDefault="00946891" w:rsidP="00946891">
      <w:pPr>
        <w:widowControl w:val="0"/>
        <w:autoSpaceDE w:val="0"/>
        <w:autoSpaceDN w:val="0"/>
        <w:adjustRightInd w:val="0"/>
        <w:jc w:val="center"/>
        <w:rPr>
          <w:rFonts w:ascii="Times New Roman" w:eastAsiaTheme="minorEastAsia" w:hAnsi="Times New Roman"/>
          <w:b/>
          <w:szCs w:val="24"/>
          <w:lang w:eastAsia="ja-JP"/>
        </w:rPr>
      </w:pPr>
      <w:r w:rsidRPr="00A03ED7">
        <w:rPr>
          <w:rFonts w:ascii="Times New Roman" w:eastAsiaTheme="minorEastAsia" w:hAnsi="Times New Roman"/>
          <w:b/>
          <w:szCs w:val="24"/>
          <w:lang w:eastAsia="ja-JP"/>
        </w:rPr>
        <w:t>Teaching Philosophy</w:t>
      </w:r>
    </w:p>
    <w:p w14:paraId="05578D3E" w14:textId="77777777" w:rsidR="00946891" w:rsidRPr="00A03ED7" w:rsidRDefault="00946891" w:rsidP="00946891">
      <w:pPr>
        <w:widowControl w:val="0"/>
        <w:autoSpaceDE w:val="0"/>
        <w:autoSpaceDN w:val="0"/>
        <w:adjustRightInd w:val="0"/>
        <w:jc w:val="center"/>
        <w:rPr>
          <w:rFonts w:ascii="Times New Roman" w:eastAsiaTheme="minorEastAsia" w:hAnsi="Times New Roman"/>
          <w:b/>
          <w:szCs w:val="24"/>
          <w:lang w:eastAsia="ja-JP"/>
        </w:rPr>
      </w:pPr>
    </w:p>
    <w:p w14:paraId="0AD22AB7" w14:textId="77777777" w:rsidR="00946891" w:rsidRPr="00A03ED7" w:rsidRDefault="00946891" w:rsidP="00946891">
      <w:pPr>
        <w:widowControl w:val="0"/>
        <w:autoSpaceDE w:val="0"/>
        <w:autoSpaceDN w:val="0"/>
        <w:adjustRightInd w:val="0"/>
        <w:rPr>
          <w:rFonts w:ascii="Times New Roman" w:eastAsiaTheme="minorEastAsia" w:hAnsi="Times New Roman"/>
          <w:szCs w:val="24"/>
          <w:lang w:eastAsia="ja-JP"/>
        </w:rPr>
      </w:pPr>
      <w:r w:rsidRPr="00A03ED7">
        <w:rPr>
          <w:rFonts w:ascii="Times New Roman" w:eastAsiaTheme="minorEastAsia" w:hAnsi="Times New Roman"/>
          <w:szCs w:val="24"/>
          <w:lang w:eastAsia="ja-JP"/>
        </w:rPr>
        <w:t>We believe that the most effective learning is inquiry-driven and collaborative. You will have opportunities for question</w:t>
      </w:r>
      <w:r>
        <w:rPr>
          <w:rFonts w:ascii="Times New Roman" w:eastAsiaTheme="minorEastAsia" w:hAnsi="Times New Roman"/>
          <w:szCs w:val="24"/>
          <w:lang w:eastAsia="ja-JP"/>
        </w:rPr>
        <w:t>s</w:t>
      </w:r>
      <w:r w:rsidRPr="00A03ED7">
        <w:rPr>
          <w:rFonts w:ascii="Times New Roman" w:eastAsiaTheme="minorEastAsia" w:hAnsi="Times New Roman"/>
          <w:szCs w:val="24"/>
          <w:lang w:eastAsia="ja-JP"/>
        </w:rPr>
        <w:t xml:space="preserve"> as well as reflective and interactive discourse and </w:t>
      </w:r>
      <w:r>
        <w:rPr>
          <w:rFonts w:ascii="Times New Roman" w:eastAsiaTheme="minorEastAsia" w:hAnsi="Times New Roman"/>
          <w:szCs w:val="24"/>
          <w:lang w:eastAsia="ja-JP"/>
        </w:rPr>
        <w:t>hands-on activities</w:t>
      </w:r>
      <w:r w:rsidRPr="00A03ED7">
        <w:rPr>
          <w:rFonts w:ascii="Times New Roman" w:eastAsiaTheme="minorEastAsia" w:hAnsi="Times New Roman"/>
          <w:szCs w:val="24"/>
          <w:lang w:eastAsia="ja-JP"/>
        </w:rPr>
        <w:t xml:space="preserve">. </w:t>
      </w:r>
      <w:r>
        <w:rPr>
          <w:rFonts w:ascii="Times New Roman" w:eastAsiaTheme="minorEastAsia" w:hAnsi="Times New Roman"/>
          <w:szCs w:val="24"/>
          <w:lang w:eastAsia="ja-JP"/>
        </w:rPr>
        <w:t>The seminar will focus on the following:</w:t>
      </w:r>
      <w:r w:rsidRPr="00A03ED7">
        <w:rPr>
          <w:rFonts w:ascii="Times New Roman" w:eastAsiaTheme="minorEastAsia" w:hAnsi="Times New Roman"/>
          <w:szCs w:val="24"/>
          <w:lang w:eastAsia="ja-JP"/>
        </w:rPr>
        <w:t xml:space="preserve"> </w:t>
      </w:r>
    </w:p>
    <w:p w14:paraId="3BBD61E2" w14:textId="77777777" w:rsidR="00946891" w:rsidRPr="00A03ED7" w:rsidRDefault="00946891" w:rsidP="00946891">
      <w:pPr>
        <w:pStyle w:val="ListParagraph"/>
        <w:widowControl w:val="0"/>
        <w:numPr>
          <w:ilvl w:val="0"/>
          <w:numId w:val="1"/>
        </w:numPr>
        <w:autoSpaceDE w:val="0"/>
        <w:autoSpaceDN w:val="0"/>
        <w:adjustRightInd w:val="0"/>
        <w:rPr>
          <w:rFonts w:ascii="Times New Roman" w:eastAsiaTheme="minorEastAsia" w:hAnsi="Times New Roman"/>
          <w:szCs w:val="24"/>
          <w:lang w:eastAsia="ja-JP"/>
        </w:rPr>
      </w:pPr>
      <w:r w:rsidRPr="00A03ED7">
        <w:rPr>
          <w:rFonts w:ascii="Times New Roman" w:eastAsiaTheme="minorEastAsia" w:hAnsi="Times New Roman"/>
          <w:szCs w:val="24"/>
          <w:lang w:eastAsia="ja-JP"/>
        </w:rPr>
        <w:t xml:space="preserve">Guest presentations augmented with follow-up </w:t>
      </w:r>
      <w:r>
        <w:rPr>
          <w:rFonts w:ascii="Times New Roman" w:eastAsiaTheme="minorEastAsia" w:hAnsi="Times New Roman"/>
          <w:szCs w:val="24"/>
          <w:lang w:eastAsia="ja-JP"/>
        </w:rPr>
        <w:t>exchanges</w:t>
      </w:r>
      <w:r w:rsidRPr="00A03ED7">
        <w:rPr>
          <w:rFonts w:ascii="Times New Roman" w:eastAsiaTheme="minorEastAsia" w:hAnsi="Times New Roman"/>
          <w:szCs w:val="24"/>
          <w:lang w:eastAsia="ja-JP"/>
        </w:rPr>
        <w:t>.</w:t>
      </w:r>
    </w:p>
    <w:p w14:paraId="6B60E5CE" w14:textId="77777777" w:rsidR="00946891" w:rsidRPr="00A03ED7" w:rsidRDefault="00946891" w:rsidP="00946891">
      <w:pPr>
        <w:pStyle w:val="ListParagraph"/>
        <w:widowControl w:val="0"/>
        <w:numPr>
          <w:ilvl w:val="0"/>
          <w:numId w:val="1"/>
        </w:numPr>
        <w:autoSpaceDE w:val="0"/>
        <w:autoSpaceDN w:val="0"/>
        <w:adjustRightInd w:val="0"/>
        <w:rPr>
          <w:rFonts w:ascii="Times New Roman" w:eastAsiaTheme="minorEastAsia" w:hAnsi="Times New Roman"/>
          <w:szCs w:val="24"/>
          <w:lang w:eastAsia="ja-JP"/>
        </w:rPr>
      </w:pPr>
      <w:r w:rsidRPr="00A03ED7">
        <w:rPr>
          <w:rFonts w:ascii="Times New Roman" w:eastAsiaTheme="minorEastAsia" w:hAnsi="Times New Roman"/>
          <w:szCs w:val="24"/>
          <w:lang w:eastAsia="ja-JP"/>
        </w:rPr>
        <w:t>Reflective conversations and writing.</w:t>
      </w:r>
    </w:p>
    <w:p w14:paraId="7F5CED58" w14:textId="77777777" w:rsidR="00946891" w:rsidRPr="00A03ED7" w:rsidRDefault="00946891" w:rsidP="00946891">
      <w:pPr>
        <w:pStyle w:val="ListParagraph"/>
        <w:widowControl w:val="0"/>
        <w:numPr>
          <w:ilvl w:val="0"/>
          <w:numId w:val="1"/>
        </w:numPr>
        <w:autoSpaceDE w:val="0"/>
        <w:autoSpaceDN w:val="0"/>
        <w:adjustRightInd w:val="0"/>
        <w:rPr>
          <w:rFonts w:ascii="Times New Roman" w:eastAsiaTheme="minorEastAsia" w:hAnsi="Times New Roman"/>
          <w:szCs w:val="24"/>
          <w:lang w:eastAsia="ja-JP"/>
        </w:rPr>
      </w:pPr>
      <w:r w:rsidRPr="00A03ED7">
        <w:rPr>
          <w:rFonts w:ascii="Times New Roman" w:eastAsiaTheme="minorEastAsia" w:hAnsi="Times New Roman"/>
          <w:szCs w:val="24"/>
          <w:lang w:eastAsia="ja-JP"/>
        </w:rPr>
        <w:t>Participation in various seminar activities.</w:t>
      </w:r>
    </w:p>
    <w:p w14:paraId="2B0A3D2F" w14:textId="77777777" w:rsidR="00946891" w:rsidRPr="00A03ED7" w:rsidRDefault="00946891" w:rsidP="00946891">
      <w:pPr>
        <w:rPr>
          <w:rFonts w:ascii="Times New Roman" w:hAnsi="Times New Roman"/>
          <w:b/>
          <w:szCs w:val="24"/>
          <w:highlight w:val="yellow"/>
        </w:rPr>
      </w:pPr>
    </w:p>
    <w:p w14:paraId="42DA036C" w14:textId="77777777" w:rsidR="00946891" w:rsidRPr="00A03ED7" w:rsidRDefault="00946891" w:rsidP="00946891">
      <w:pPr>
        <w:tabs>
          <w:tab w:val="left" w:pos="540"/>
          <w:tab w:val="left" w:pos="900"/>
        </w:tabs>
        <w:jc w:val="center"/>
        <w:rPr>
          <w:rFonts w:ascii="Times New Roman" w:hAnsi="Times New Roman"/>
          <w:b/>
          <w:szCs w:val="24"/>
        </w:rPr>
      </w:pPr>
      <w:r w:rsidRPr="00A03ED7">
        <w:rPr>
          <w:rFonts w:ascii="Times New Roman" w:hAnsi="Times New Roman"/>
          <w:b/>
          <w:szCs w:val="24"/>
        </w:rPr>
        <w:t>Technology Requirements</w:t>
      </w:r>
    </w:p>
    <w:p w14:paraId="40C22DC9" w14:textId="77777777" w:rsidR="00946891" w:rsidRPr="00A03ED7" w:rsidRDefault="00946891" w:rsidP="00946891">
      <w:pPr>
        <w:tabs>
          <w:tab w:val="left" w:pos="540"/>
          <w:tab w:val="left" w:pos="900"/>
        </w:tabs>
        <w:jc w:val="center"/>
        <w:rPr>
          <w:rFonts w:ascii="Times New Roman" w:hAnsi="Times New Roman"/>
          <w:b/>
          <w:szCs w:val="24"/>
        </w:rPr>
      </w:pPr>
    </w:p>
    <w:p w14:paraId="746352E8" w14:textId="77777777" w:rsidR="00946891" w:rsidRPr="00A03ED7" w:rsidRDefault="00946891" w:rsidP="00946891">
      <w:pPr>
        <w:tabs>
          <w:tab w:val="left" w:pos="540"/>
          <w:tab w:val="left" w:pos="900"/>
        </w:tabs>
        <w:rPr>
          <w:rFonts w:ascii="Times New Roman" w:hAnsi="Times New Roman"/>
          <w:bCs/>
          <w:szCs w:val="24"/>
        </w:rPr>
      </w:pPr>
      <w:r w:rsidRPr="00A03ED7">
        <w:rPr>
          <w:rFonts w:ascii="Times New Roman" w:hAnsi="Times New Roman"/>
          <w:bCs/>
          <w:szCs w:val="24"/>
        </w:rPr>
        <w:t>We require the following:</w:t>
      </w:r>
    </w:p>
    <w:p w14:paraId="217074C9" w14:textId="77777777" w:rsidR="00946891" w:rsidRPr="00A03ED7" w:rsidRDefault="00946891" w:rsidP="00946891">
      <w:pPr>
        <w:pStyle w:val="ListParagraph"/>
        <w:numPr>
          <w:ilvl w:val="0"/>
          <w:numId w:val="6"/>
        </w:numPr>
        <w:spacing w:line="276" w:lineRule="auto"/>
        <w:rPr>
          <w:rFonts w:ascii="Times New Roman" w:hAnsi="Times New Roman"/>
          <w:szCs w:val="24"/>
        </w:rPr>
      </w:pPr>
      <w:r w:rsidRPr="00A03ED7">
        <w:rPr>
          <w:rFonts w:ascii="Times New Roman" w:hAnsi="Times New Roman"/>
          <w:szCs w:val="24"/>
        </w:rPr>
        <w:t xml:space="preserve">Access to an internet-connected computer with an up-to-date, modern web browser (e.g., Apple Safari, Microsoft Edge, Mozilla Firefox, Google Chrome). We highly recommend that you bring a laptop or mobile device although O‘ahu </w:t>
      </w:r>
      <w:r w:rsidRPr="00A03ED7">
        <w:rPr>
          <w:rFonts w:ascii="Times New Roman" w:hAnsi="Times New Roman"/>
          <w:szCs w:val="24"/>
        </w:rPr>
        <w:lastRenderedPageBreak/>
        <w:t>students without a personal computer may use onsite computers and printers in the LIS space or the Hamilton library CLIC lab.</w:t>
      </w:r>
    </w:p>
    <w:p w14:paraId="723D0913" w14:textId="77777777" w:rsidR="00946891" w:rsidRPr="00A03ED7" w:rsidRDefault="00946891" w:rsidP="00946891">
      <w:pPr>
        <w:pStyle w:val="ListParagraph"/>
        <w:numPr>
          <w:ilvl w:val="0"/>
          <w:numId w:val="6"/>
        </w:numPr>
        <w:spacing w:line="276" w:lineRule="auto"/>
        <w:rPr>
          <w:rFonts w:ascii="Times New Roman" w:hAnsi="Times New Roman"/>
          <w:szCs w:val="24"/>
        </w:rPr>
      </w:pPr>
      <w:r w:rsidRPr="00A03ED7">
        <w:rPr>
          <w:rFonts w:ascii="Times New Roman" w:hAnsi="Times New Roman"/>
          <w:szCs w:val="24"/>
        </w:rPr>
        <w:t>All students should be experienced users of an office productivity suite.</w:t>
      </w:r>
    </w:p>
    <w:p w14:paraId="2A9217BD" w14:textId="77777777" w:rsidR="00946891" w:rsidRDefault="00946891" w:rsidP="00946891">
      <w:pPr>
        <w:pStyle w:val="ListParagraph"/>
        <w:numPr>
          <w:ilvl w:val="0"/>
          <w:numId w:val="6"/>
        </w:numPr>
        <w:spacing w:line="276" w:lineRule="auto"/>
        <w:rPr>
          <w:rFonts w:ascii="Times New Roman" w:hAnsi="Times New Roman"/>
          <w:szCs w:val="24"/>
        </w:rPr>
      </w:pPr>
      <w:r w:rsidRPr="00A03ED7">
        <w:rPr>
          <w:rFonts w:ascii="Times New Roman" w:hAnsi="Times New Roman"/>
          <w:szCs w:val="24"/>
        </w:rPr>
        <w:t>Distance students attending class via Zoom should have Webcams and microphones (or headsets).</w:t>
      </w:r>
    </w:p>
    <w:p w14:paraId="41A56EA0" w14:textId="77777777" w:rsidR="00946891" w:rsidRPr="00C5579C" w:rsidRDefault="00946891" w:rsidP="00946891">
      <w:pPr>
        <w:shd w:val="clear" w:color="auto" w:fill="FFFFFF"/>
        <w:spacing w:after="160" w:line="235" w:lineRule="atLeast"/>
        <w:jc w:val="center"/>
        <w:rPr>
          <w:rFonts w:ascii="Times New Roman" w:eastAsia="Times New Roman" w:hAnsi="Times New Roman"/>
          <w:b/>
          <w:color w:val="222222"/>
          <w:szCs w:val="22"/>
        </w:rPr>
      </w:pPr>
      <w:r w:rsidRPr="00C5579C">
        <w:rPr>
          <w:rFonts w:ascii="Times New Roman" w:hAnsi="Times New Roman"/>
          <w:sz w:val="28"/>
          <w:szCs w:val="24"/>
        </w:rPr>
        <w:br/>
      </w:r>
      <w:r w:rsidRPr="00C5579C">
        <w:rPr>
          <w:rFonts w:ascii="Times New Roman" w:hAnsi="Times New Roman"/>
          <w:b/>
          <w:color w:val="222222"/>
          <w:szCs w:val="22"/>
        </w:rPr>
        <w:t>Courseware Technology</w:t>
      </w:r>
    </w:p>
    <w:p w14:paraId="0291B61D" w14:textId="77777777" w:rsidR="00946891" w:rsidRDefault="00946891" w:rsidP="00946891">
      <w:pPr>
        <w:shd w:val="clear" w:color="auto" w:fill="FFFFFF"/>
        <w:spacing w:after="160" w:line="235" w:lineRule="atLeast"/>
        <w:rPr>
          <w:rFonts w:ascii="Times New Roman" w:hAnsi="Times New Roman"/>
          <w:color w:val="222222"/>
          <w:szCs w:val="22"/>
        </w:rPr>
      </w:pPr>
      <w:r w:rsidRPr="00C5579C">
        <w:rPr>
          <w:rFonts w:ascii="Times New Roman" w:hAnsi="Times New Roman"/>
          <w:color w:val="222222"/>
          <w:szCs w:val="22"/>
        </w:rPr>
        <w:t xml:space="preserve">LIS 691 will utilize </w:t>
      </w:r>
      <w:r w:rsidRPr="00C5579C">
        <w:rPr>
          <w:rFonts w:ascii="Times New Roman" w:hAnsi="Times New Roman"/>
          <w:b/>
          <w:color w:val="222222"/>
          <w:szCs w:val="22"/>
        </w:rPr>
        <w:t>Slack</w:t>
      </w:r>
      <w:r w:rsidRPr="00C5579C">
        <w:rPr>
          <w:rFonts w:ascii="Times New Roman" w:hAnsi="Times New Roman"/>
          <w:color w:val="222222"/>
          <w:szCs w:val="22"/>
        </w:rPr>
        <w:t xml:space="preserve"> (</w:t>
      </w:r>
      <w:hyperlink r:id="rId7" w:tgtFrame="_blank" w:history="1">
        <w:r w:rsidRPr="00C5579C">
          <w:rPr>
            <w:rStyle w:val="Hyperlink"/>
            <w:rFonts w:ascii="Times New Roman" w:hAnsi="Times New Roman"/>
            <w:color w:val="0563C1"/>
            <w:szCs w:val="22"/>
          </w:rPr>
          <w:t>http://www.slack.com</w:t>
        </w:r>
      </w:hyperlink>
      <w:r w:rsidRPr="00C5579C">
        <w:rPr>
          <w:rFonts w:ascii="Times New Roman" w:hAnsi="Times New Roman"/>
          <w:color w:val="222222"/>
          <w:szCs w:val="22"/>
        </w:rPr>
        <w:t xml:space="preserve">) as a digital workspace for your weekly reflections, Career Exploration assignment, </w:t>
      </w:r>
      <w:r>
        <w:rPr>
          <w:rFonts w:ascii="Times New Roman" w:hAnsi="Times New Roman"/>
          <w:color w:val="222222"/>
          <w:szCs w:val="22"/>
        </w:rPr>
        <w:t>introductory essay</w:t>
      </w:r>
      <w:r w:rsidRPr="00C5579C">
        <w:rPr>
          <w:rFonts w:ascii="Times New Roman" w:hAnsi="Times New Roman"/>
          <w:color w:val="222222"/>
          <w:szCs w:val="22"/>
        </w:rPr>
        <w:t>, reading resources, and any questions or concerns</w:t>
      </w:r>
      <w:r>
        <w:rPr>
          <w:rFonts w:ascii="Times New Roman" w:hAnsi="Times New Roman"/>
          <w:color w:val="222222"/>
          <w:szCs w:val="22"/>
        </w:rPr>
        <w:t>.</w:t>
      </w:r>
      <w:r w:rsidRPr="00C5579C">
        <w:rPr>
          <w:rFonts w:ascii="Times New Roman" w:hAnsi="Times New Roman"/>
          <w:color w:val="222222"/>
          <w:szCs w:val="22"/>
        </w:rPr>
        <w:br/>
      </w:r>
    </w:p>
    <w:p w14:paraId="2B041CAD" w14:textId="77777777" w:rsidR="00946891" w:rsidRPr="00C5579C" w:rsidRDefault="00946891" w:rsidP="00946891">
      <w:pPr>
        <w:shd w:val="clear" w:color="auto" w:fill="FFFFFF"/>
        <w:spacing w:after="160" w:line="235" w:lineRule="atLeast"/>
        <w:rPr>
          <w:rFonts w:ascii="Times New Roman" w:hAnsi="Times New Roman"/>
          <w:color w:val="222222"/>
          <w:szCs w:val="22"/>
        </w:rPr>
      </w:pPr>
      <w:r w:rsidRPr="00C5579C">
        <w:rPr>
          <w:rFonts w:ascii="Times New Roman" w:hAnsi="Times New Roman"/>
          <w:color w:val="222222"/>
          <w:szCs w:val="22"/>
        </w:rPr>
        <w:t xml:space="preserve">Cheri will provide a brief introduction to navigating the 691 Slack </w:t>
      </w:r>
      <w:r>
        <w:rPr>
          <w:rFonts w:ascii="Times New Roman" w:hAnsi="Times New Roman"/>
          <w:color w:val="222222"/>
          <w:szCs w:val="22"/>
        </w:rPr>
        <w:t>in the first seminar session</w:t>
      </w:r>
      <w:r w:rsidRPr="00C5579C">
        <w:rPr>
          <w:rFonts w:ascii="Times New Roman" w:hAnsi="Times New Roman"/>
          <w:color w:val="222222"/>
          <w:szCs w:val="22"/>
        </w:rPr>
        <w:t xml:space="preserve">. Slack can be downloaded and installed for free on your own devices. </w:t>
      </w:r>
      <w:r w:rsidRPr="00330898">
        <w:rPr>
          <w:rFonts w:ascii="Times New Roman" w:hAnsi="Times New Roman"/>
          <w:color w:val="222222"/>
          <w:szCs w:val="22"/>
        </w:rPr>
        <w:t>For Spring 2020, the invitation link for LIS 691 will be shared by the first class session.</w:t>
      </w:r>
    </w:p>
    <w:p w14:paraId="3982C299" w14:textId="77777777" w:rsidR="00236508" w:rsidRDefault="00946891" w:rsidP="00236508">
      <w:pPr>
        <w:shd w:val="clear" w:color="auto" w:fill="FFFFFF"/>
        <w:spacing w:after="160" w:line="235" w:lineRule="atLeast"/>
        <w:rPr>
          <w:rFonts w:ascii="Times New Roman" w:hAnsi="Times New Roman"/>
          <w:color w:val="222222"/>
          <w:szCs w:val="22"/>
        </w:rPr>
      </w:pPr>
      <w:r w:rsidRPr="00C5579C">
        <w:rPr>
          <w:rFonts w:ascii="Times New Roman" w:hAnsi="Times New Roman"/>
          <w:color w:val="222222"/>
          <w:szCs w:val="22"/>
        </w:rPr>
        <w:t xml:space="preserve">Distance students: LIS 691 is a hybrid course, utilizing </w:t>
      </w:r>
      <w:r w:rsidRPr="00C5579C">
        <w:rPr>
          <w:rFonts w:ascii="Times New Roman" w:hAnsi="Times New Roman"/>
          <w:b/>
          <w:color w:val="222222"/>
          <w:szCs w:val="22"/>
        </w:rPr>
        <w:t>Zoom</w:t>
      </w:r>
      <w:r w:rsidRPr="00C5579C">
        <w:rPr>
          <w:rFonts w:ascii="Times New Roman" w:hAnsi="Times New Roman"/>
          <w:color w:val="222222"/>
          <w:szCs w:val="22"/>
        </w:rPr>
        <w:t xml:space="preserve"> as a synchronous, virtual meeting platform to meet the class attendance needs for Neighbor Island students. Your log-in information will be sent to your </w:t>
      </w:r>
      <w:r>
        <w:rPr>
          <w:rFonts w:ascii="Times New Roman" w:hAnsi="Times New Roman"/>
          <w:color w:val="222222"/>
          <w:szCs w:val="22"/>
        </w:rPr>
        <w:t>UH</w:t>
      </w:r>
      <w:r w:rsidRPr="00C5579C">
        <w:rPr>
          <w:rFonts w:ascii="Times New Roman" w:hAnsi="Times New Roman"/>
          <w:color w:val="222222"/>
          <w:szCs w:val="22"/>
        </w:rPr>
        <w:t> email.</w:t>
      </w:r>
    </w:p>
    <w:p w14:paraId="35FD98BC" w14:textId="77777777" w:rsidR="00236508" w:rsidRDefault="00236508" w:rsidP="00236508">
      <w:pPr>
        <w:shd w:val="clear" w:color="auto" w:fill="FFFFFF"/>
        <w:spacing w:after="160" w:line="235" w:lineRule="atLeast"/>
        <w:rPr>
          <w:rFonts w:ascii="Times New Roman" w:hAnsi="Times New Roman"/>
          <w:color w:val="222222"/>
          <w:szCs w:val="22"/>
        </w:rPr>
      </w:pPr>
    </w:p>
    <w:p w14:paraId="696536B1" w14:textId="6870446B" w:rsidR="00946891" w:rsidRPr="00236508" w:rsidRDefault="00946891" w:rsidP="00236508">
      <w:pPr>
        <w:shd w:val="clear" w:color="auto" w:fill="FFFFFF"/>
        <w:spacing w:after="160" w:line="235" w:lineRule="atLeast"/>
        <w:jc w:val="center"/>
        <w:rPr>
          <w:rFonts w:ascii="Times New Roman" w:hAnsi="Times New Roman"/>
          <w:color w:val="222222"/>
          <w:szCs w:val="22"/>
        </w:rPr>
      </w:pPr>
      <w:r w:rsidRPr="00A03ED7">
        <w:rPr>
          <w:b/>
          <w:bCs/>
        </w:rPr>
        <w:t>Professional Expectations</w:t>
      </w:r>
    </w:p>
    <w:p w14:paraId="6AF019DC" w14:textId="77777777" w:rsidR="00946891" w:rsidRPr="00A03ED7" w:rsidRDefault="00946891" w:rsidP="00946891">
      <w:pPr>
        <w:pStyle w:val="NormalWeb"/>
        <w:spacing w:before="0" w:beforeAutospacing="0" w:after="0" w:afterAutospacing="0"/>
        <w:jc w:val="center"/>
      </w:pPr>
    </w:p>
    <w:p w14:paraId="181D0CE7" w14:textId="77777777" w:rsidR="00946891" w:rsidRPr="00A03ED7" w:rsidRDefault="00946891" w:rsidP="00946891">
      <w:pPr>
        <w:pStyle w:val="NormalWeb"/>
        <w:spacing w:before="0" w:beforeAutospacing="0" w:after="0" w:afterAutospacing="0"/>
      </w:pPr>
      <w:r w:rsidRPr="00A03ED7">
        <w:t>Students are required to follow the highest standards of intellectual and personal honesty throughout their careers at the University of Hawai</w:t>
      </w:r>
      <w:r>
        <w:t>‘</w:t>
      </w:r>
      <w:r w:rsidRPr="00A03ED7">
        <w:t xml:space="preserve">i, as stated in the LIS Program guidelines: </w:t>
      </w:r>
      <w:hyperlink r:id="rId8" w:history="1">
        <w:r w:rsidRPr="00A03ED7">
          <w:rPr>
            <w:rStyle w:val="Hyperlink"/>
          </w:rPr>
          <w:t>http://www</w:t>
        </w:r>
      </w:hyperlink>
      <w:r w:rsidRPr="00A03ED7">
        <w:rPr>
          <w:color w:val="0260BF"/>
        </w:rPr>
        <w:t>.hawaii.edu/lis/resources/professional-expectations/</w:t>
      </w:r>
      <w:r w:rsidRPr="00A03ED7">
        <w:t xml:space="preserve"> and the Manoa Student Conduct Code: </w:t>
      </w:r>
      <w:hyperlink r:id="rId9" w:history="1">
        <w:r w:rsidRPr="00A03ED7">
          <w:rPr>
            <w:rStyle w:val="Hyperlink"/>
            <w:u w:val="none"/>
          </w:rPr>
          <w:t>http://studentaffairs.manoa.hawaii.edu/policies/conduct_code/</w:t>
        </w:r>
      </w:hyperlink>
      <w:r w:rsidRPr="00A03ED7">
        <w:t xml:space="preserve">. These codes align with the Program’s vision, values and mission that are rooted within the Hawaiian values of </w:t>
      </w:r>
      <w:r w:rsidRPr="00A03ED7">
        <w:rPr>
          <w:i/>
        </w:rPr>
        <w:t>aloha, ‘ohana, and kuleana</w:t>
      </w:r>
      <w:r w:rsidRPr="00A03ED7">
        <w:t>.</w:t>
      </w:r>
    </w:p>
    <w:p w14:paraId="2D84B6B0" w14:textId="77777777" w:rsidR="00946891" w:rsidRPr="00A03ED7" w:rsidRDefault="00946891" w:rsidP="00946891">
      <w:pPr>
        <w:rPr>
          <w:rFonts w:ascii="Times New Roman" w:hAnsi="Times New Roman"/>
          <w:szCs w:val="24"/>
        </w:rPr>
      </w:pPr>
    </w:p>
    <w:p w14:paraId="57613D53" w14:textId="77777777" w:rsidR="00946891" w:rsidRPr="00A03ED7" w:rsidRDefault="00946891" w:rsidP="00946891">
      <w:pPr>
        <w:jc w:val="center"/>
        <w:rPr>
          <w:rFonts w:ascii="Times New Roman" w:hAnsi="Times New Roman"/>
          <w:b/>
          <w:bCs/>
          <w:szCs w:val="24"/>
        </w:rPr>
      </w:pPr>
      <w:r w:rsidRPr="00A03ED7">
        <w:rPr>
          <w:rFonts w:ascii="Times New Roman" w:hAnsi="Times New Roman"/>
          <w:b/>
          <w:bCs/>
          <w:szCs w:val="24"/>
        </w:rPr>
        <w:t>Inclusion Policy</w:t>
      </w:r>
    </w:p>
    <w:p w14:paraId="487A8C9E" w14:textId="77777777" w:rsidR="00946891" w:rsidRPr="00A03ED7" w:rsidRDefault="00946891" w:rsidP="00946891">
      <w:pPr>
        <w:jc w:val="center"/>
        <w:rPr>
          <w:rFonts w:ascii="Times New Roman" w:hAnsi="Times New Roman"/>
          <w:b/>
          <w:bCs/>
          <w:szCs w:val="24"/>
        </w:rPr>
      </w:pPr>
    </w:p>
    <w:p w14:paraId="20715FB8" w14:textId="77777777" w:rsidR="00946891" w:rsidRPr="00A03ED7" w:rsidRDefault="00946891" w:rsidP="00946891">
      <w:pPr>
        <w:rPr>
          <w:rFonts w:ascii="Times New Roman" w:hAnsi="Times New Roman"/>
          <w:szCs w:val="24"/>
        </w:rPr>
      </w:pPr>
      <w:r w:rsidRPr="00A03ED7">
        <w:rPr>
          <w:rFonts w:ascii="Times New Roman" w:hAnsi="Times New Roman"/>
          <w:szCs w:val="24"/>
        </w:rPr>
        <w:t>This class shall maintain professional language use and practice respectful engagement with course topics and exchanges with classmates. It is important that our class space is a comfortable place for everyone. Let us strive to use language that is inclusive of all people.</w:t>
      </w:r>
    </w:p>
    <w:p w14:paraId="3871D2E9" w14:textId="77777777" w:rsidR="00946891" w:rsidRPr="00A03ED7" w:rsidRDefault="00946891" w:rsidP="00946891">
      <w:pPr>
        <w:pStyle w:val="NormalWeb"/>
        <w:spacing w:before="0" w:beforeAutospacing="0" w:after="0" w:afterAutospacing="0"/>
      </w:pPr>
    </w:p>
    <w:p w14:paraId="01B50FE9" w14:textId="77777777" w:rsidR="00946891" w:rsidRPr="00A03ED7" w:rsidRDefault="00946891" w:rsidP="00946891">
      <w:pPr>
        <w:pStyle w:val="NormalWeb"/>
        <w:spacing w:before="0" w:beforeAutospacing="0" w:after="0" w:afterAutospacing="0"/>
        <w:jc w:val="center"/>
        <w:rPr>
          <w:b/>
          <w:bCs/>
        </w:rPr>
      </w:pPr>
      <w:r w:rsidRPr="00A03ED7">
        <w:rPr>
          <w:b/>
          <w:bCs/>
        </w:rPr>
        <w:t>KOKUA Services</w:t>
      </w:r>
    </w:p>
    <w:p w14:paraId="1A301A44" w14:textId="77777777" w:rsidR="00946891" w:rsidRPr="00A03ED7" w:rsidRDefault="00946891" w:rsidP="00946891">
      <w:pPr>
        <w:pStyle w:val="NormalWeb"/>
        <w:spacing w:before="0" w:beforeAutospacing="0" w:after="0" w:afterAutospacing="0"/>
        <w:jc w:val="center"/>
      </w:pPr>
    </w:p>
    <w:p w14:paraId="426C5429" w14:textId="77777777" w:rsidR="00946891" w:rsidRPr="00A03ED7" w:rsidRDefault="00946891" w:rsidP="00946891">
      <w:pPr>
        <w:pStyle w:val="NormalWeb"/>
        <w:spacing w:before="0" w:beforeAutospacing="0" w:after="0" w:afterAutospacing="0"/>
      </w:pPr>
      <w:r w:rsidRPr="00A03ED7">
        <w:t xml:space="preserve">Students, who require reasonable accommodations to complete required coursework because of the impact of a documented disability, are encouraged to explore the services of UH  KOKUA program: </w:t>
      </w:r>
      <w:hyperlink r:id="rId10" w:history="1">
        <w:r w:rsidRPr="00A03ED7">
          <w:rPr>
            <w:rStyle w:val="Hyperlink"/>
          </w:rPr>
          <w:t>http://www</w:t>
        </w:r>
      </w:hyperlink>
      <w:r w:rsidRPr="00A03ED7">
        <w:rPr>
          <w:color w:val="0260BF"/>
        </w:rPr>
        <w:t>.hawaii.edu/kokua/</w:t>
      </w:r>
      <w:r w:rsidRPr="00A03ED7">
        <w:t xml:space="preserve">. KOKUA provides disability access services to individuals on a case-by-case basis, and students are not charged for </w:t>
      </w:r>
      <w:r w:rsidRPr="00A03ED7">
        <w:lastRenderedPageBreak/>
        <w:t xml:space="preserve">these services. A student’s disability status is considered confidential information and is only disclosed to faculty with the student’s permission. </w:t>
      </w:r>
    </w:p>
    <w:p w14:paraId="50E56EE0" w14:textId="77777777" w:rsidR="00946891" w:rsidRPr="00A03ED7" w:rsidRDefault="00946891" w:rsidP="00946891">
      <w:pPr>
        <w:pStyle w:val="NormalWeb"/>
        <w:spacing w:before="0" w:beforeAutospacing="0" w:after="0" w:afterAutospacing="0"/>
        <w:rPr>
          <w:b/>
          <w:bCs/>
          <w:highlight w:val="yellow"/>
        </w:rPr>
      </w:pPr>
    </w:p>
    <w:p w14:paraId="0CDB7A3E" w14:textId="77777777" w:rsidR="00946891" w:rsidRPr="00A03ED7" w:rsidRDefault="00946891" w:rsidP="00946891">
      <w:pPr>
        <w:pStyle w:val="NormalWeb"/>
        <w:spacing w:before="0" w:beforeAutospacing="0" w:after="0" w:afterAutospacing="0"/>
        <w:jc w:val="center"/>
        <w:rPr>
          <w:b/>
          <w:bCs/>
        </w:rPr>
      </w:pPr>
      <w:r w:rsidRPr="00A03ED7">
        <w:rPr>
          <w:b/>
          <w:bCs/>
        </w:rPr>
        <w:t>Other UHM Support Services</w:t>
      </w:r>
    </w:p>
    <w:p w14:paraId="5AED6175" w14:textId="77777777" w:rsidR="00946891" w:rsidRPr="00A03ED7" w:rsidRDefault="00946891" w:rsidP="00946891">
      <w:pPr>
        <w:pStyle w:val="NormalWeb"/>
        <w:spacing w:before="0" w:beforeAutospacing="0" w:after="0" w:afterAutospacing="0"/>
        <w:jc w:val="center"/>
      </w:pPr>
    </w:p>
    <w:p w14:paraId="5FC0A38A" w14:textId="77777777" w:rsidR="00946891" w:rsidRPr="00A03ED7" w:rsidRDefault="00946891" w:rsidP="00946891">
      <w:pPr>
        <w:pStyle w:val="NormalWeb"/>
        <w:spacing w:before="0" w:beforeAutospacing="0" w:after="0" w:afterAutospacing="0"/>
      </w:pPr>
      <w:r w:rsidRPr="00A03ED7">
        <w:t xml:space="preserve">Confidential student counseling and support services are available at the UH Manoa Counseling and Student Development Center (CSDC), Queen Liliʻuokalani Center for Student Services, Room 312. More information is available at the CSDC website: </w:t>
      </w:r>
      <w:r w:rsidRPr="00A03ED7">
        <w:rPr>
          <w:color w:val="0260BF"/>
        </w:rPr>
        <w:t>http://manoa.hawaii.edu/counseling/</w:t>
      </w:r>
      <w:r w:rsidRPr="00A03ED7">
        <w:t xml:space="preserve">. </w:t>
      </w:r>
    </w:p>
    <w:p w14:paraId="7C4EBD65" w14:textId="77777777" w:rsidR="00946891" w:rsidRPr="00A03ED7" w:rsidRDefault="00946891" w:rsidP="00946891">
      <w:pPr>
        <w:pStyle w:val="NormalWeb"/>
        <w:spacing w:before="0" w:beforeAutospacing="0" w:after="0" w:afterAutospacing="0"/>
      </w:pPr>
    </w:p>
    <w:p w14:paraId="73C4CAD8" w14:textId="77777777" w:rsidR="00946891" w:rsidRPr="00A03ED7" w:rsidRDefault="00946891" w:rsidP="00946891">
      <w:pPr>
        <w:pStyle w:val="NormalWeb"/>
        <w:spacing w:before="0" w:beforeAutospacing="0" w:after="0" w:afterAutospacing="0"/>
      </w:pPr>
      <w:r w:rsidRPr="00A03ED7">
        <w:t xml:space="preserve">Title IX is a federal civil rights law prohibiting discrimination and harassment in education. The UHM Office of Title IX has the specific responsibility for providing prompt and effective responses to all complaints of discrimination or harassment for faculty, staff and students. More information is available at the Office of Title IX website: </w:t>
      </w:r>
      <w:r w:rsidRPr="00A03ED7">
        <w:rPr>
          <w:color w:val="0260BF"/>
        </w:rPr>
        <w:t>http://manoa.hawaii.edu/titleix/</w:t>
      </w:r>
      <w:r w:rsidRPr="00A03ED7">
        <w:t xml:space="preserve">. </w:t>
      </w:r>
    </w:p>
    <w:p w14:paraId="5FA6A3BF" w14:textId="77777777" w:rsidR="00946891" w:rsidRPr="00A03ED7" w:rsidRDefault="00946891" w:rsidP="00946891">
      <w:pPr>
        <w:tabs>
          <w:tab w:val="left" w:pos="540"/>
          <w:tab w:val="left" w:pos="2160"/>
        </w:tabs>
        <w:rPr>
          <w:rFonts w:ascii="Times New Roman" w:hAnsi="Times New Roman"/>
          <w:b/>
          <w:szCs w:val="24"/>
          <w:highlight w:val="yellow"/>
        </w:rPr>
      </w:pPr>
    </w:p>
    <w:p w14:paraId="16E4CA27" w14:textId="77777777" w:rsidR="00946891" w:rsidRPr="00A03ED7" w:rsidRDefault="00946891" w:rsidP="00946891">
      <w:pPr>
        <w:jc w:val="center"/>
        <w:rPr>
          <w:rFonts w:ascii="Times New Roman" w:hAnsi="Times New Roman"/>
          <w:b/>
          <w:bCs/>
          <w:szCs w:val="24"/>
        </w:rPr>
      </w:pPr>
      <w:r w:rsidRPr="00A03ED7">
        <w:rPr>
          <w:rFonts w:ascii="Times New Roman" w:hAnsi="Times New Roman"/>
          <w:b/>
          <w:bCs/>
          <w:szCs w:val="24"/>
        </w:rPr>
        <w:t>Acknowledgements</w:t>
      </w:r>
    </w:p>
    <w:p w14:paraId="622C05FE" w14:textId="77777777" w:rsidR="00946891" w:rsidRPr="00A03ED7" w:rsidRDefault="00946891" w:rsidP="00946891">
      <w:pPr>
        <w:rPr>
          <w:rFonts w:ascii="Times New Roman" w:hAnsi="Times New Roman"/>
          <w:szCs w:val="24"/>
        </w:rPr>
      </w:pPr>
      <w:r w:rsidRPr="00A03ED7">
        <w:rPr>
          <w:rFonts w:ascii="Times New Roman" w:hAnsi="Times New Roman"/>
          <w:szCs w:val="24"/>
        </w:rPr>
        <w:t>Our special thanks to Dr. Tonia Sutherland</w:t>
      </w:r>
      <w:r>
        <w:rPr>
          <w:rFonts w:ascii="Times New Roman" w:hAnsi="Times New Roman"/>
          <w:szCs w:val="24"/>
        </w:rPr>
        <w:t xml:space="preserve"> and Mr. Christian DeLay</w:t>
      </w:r>
      <w:r w:rsidRPr="00A03ED7">
        <w:rPr>
          <w:rFonts w:ascii="Times New Roman" w:hAnsi="Times New Roman"/>
          <w:szCs w:val="24"/>
        </w:rPr>
        <w:t xml:space="preserve"> for </w:t>
      </w:r>
      <w:r>
        <w:rPr>
          <w:rFonts w:ascii="Times New Roman" w:hAnsi="Times New Roman"/>
          <w:szCs w:val="24"/>
        </w:rPr>
        <w:t>graciously permitting use of</w:t>
      </w:r>
      <w:r w:rsidRPr="00A03ED7">
        <w:rPr>
          <w:rFonts w:ascii="Times New Roman" w:hAnsi="Times New Roman"/>
          <w:szCs w:val="24"/>
        </w:rPr>
        <w:t xml:space="preserve"> materials from </w:t>
      </w:r>
      <w:r>
        <w:rPr>
          <w:rFonts w:ascii="Times New Roman" w:hAnsi="Times New Roman"/>
          <w:szCs w:val="24"/>
        </w:rPr>
        <w:t>thei</w:t>
      </w:r>
      <w:r w:rsidRPr="00A03ED7">
        <w:rPr>
          <w:rFonts w:ascii="Times New Roman" w:hAnsi="Times New Roman"/>
          <w:szCs w:val="24"/>
        </w:rPr>
        <w:t xml:space="preserve">r LIS 691 </w:t>
      </w:r>
      <w:r>
        <w:rPr>
          <w:rFonts w:ascii="Times New Roman" w:hAnsi="Times New Roman"/>
          <w:szCs w:val="24"/>
        </w:rPr>
        <w:t>syllabi and recommended resources</w:t>
      </w:r>
      <w:r w:rsidRPr="00A03ED7">
        <w:rPr>
          <w:rFonts w:ascii="Times New Roman" w:hAnsi="Times New Roman"/>
          <w:szCs w:val="24"/>
        </w:rPr>
        <w:t>.</w:t>
      </w:r>
    </w:p>
    <w:p w14:paraId="4DEEDA95" w14:textId="77777777" w:rsidR="00946891" w:rsidRPr="00A03ED7" w:rsidRDefault="00946891" w:rsidP="00946891">
      <w:pPr>
        <w:rPr>
          <w:rFonts w:ascii="Times New Roman" w:hAnsi="Times New Roman"/>
          <w:b/>
          <w:szCs w:val="24"/>
        </w:rPr>
      </w:pPr>
      <w:r w:rsidRPr="00A03ED7">
        <w:rPr>
          <w:rFonts w:ascii="Times New Roman" w:hAnsi="Times New Roman"/>
          <w:b/>
          <w:szCs w:val="24"/>
        </w:rPr>
        <w:br w:type="page"/>
      </w:r>
    </w:p>
    <w:p w14:paraId="5F4462E3" w14:textId="77777777" w:rsidR="00946891" w:rsidRPr="00A03ED7" w:rsidRDefault="00946891" w:rsidP="00946891">
      <w:pPr>
        <w:jc w:val="center"/>
        <w:rPr>
          <w:rFonts w:ascii="Times New Roman" w:hAnsi="Times New Roman"/>
          <w:b/>
          <w:szCs w:val="24"/>
        </w:rPr>
      </w:pPr>
      <w:r w:rsidRPr="00A03ED7">
        <w:rPr>
          <w:rFonts w:ascii="Times New Roman" w:hAnsi="Times New Roman"/>
          <w:b/>
          <w:szCs w:val="24"/>
        </w:rPr>
        <w:lastRenderedPageBreak/>
        <w:t>TENTATIVE TOPICS/SCHEDULE</w:t>
      </w:r>
    </w:p>
    <w:p w14:paraId="5D9299B8" w14:textId="77777777" w:rsidR="00946891" w:rsidRPr="00A03ED7" w:rsidRDefault="00946891" w:rsidP="00946891">
      <w:pPr>
        <w:rPr>
          <w:rFonts w:ascii="Times New Roman" w:hAnsi="Times New Roman"/>
          <w:i/>
          <w:szCs w:val="24"/>
        </w:rPr>
      </w:pPr>
    </w:p>
    <w:tbl>
      <w:tblPr>
        <w:tblStyle w:val="TableGrid"/>
        <w:tblW w:w="0" w:type="auto"/>
        <w:tblLook w:val="04A0" w:firstRow="1" w:lastRow="0" w:firstColumn="1" w:lastColumn="0" w:noHBand="0" w:noVBand="1"/>
      </w:tblPr>
      <w:tblGrid>
        <w:gridCol w:w="1092"/>
        <w:gridCol w:w="7538"/>
      </w:tblGrid>
      <w:tr w:rsidR="00946891" w:rsidRPr="00A03ED7" w14:paraId="00471EF4" w14:textId="77777777" w:rsidTr="008603EA">
        <w:tc>
          <w:tcPr>
            <w:tcW w:w="1140" w:type="dxa"/>
          </w:tcPr>
          <w:p w14:paraId="5C202054" w14:textId="77777777" w:rsidR="00946891" w:rsidRPr="00A03ED7" w:rsidRDefault="00946891" w:rsidP="008603EA">
            <w:pPr>
              <w:jc w:val="center"/>
              <w:rPr>
                <w:rFonts w:ascii="Times New Roman" w:hAnsi="Times New Roman"/>
                <w:b/>
                <w:bCs/>
                <w:szCs w:val="24"/>
              </w:rPr>
            </w:pPr>
            <w:r w:rsidRPr="00A03ED7">
              <w:rPr>
                <w:rFonts w:ascii="Times New Roman" w:hAnsi="Times New Roman"/>
                <w:b/>
                <w:bCs/>
                <w:szCs w:val="24"/>
              </w:rPr>
              <w:t>Session</w:t>
            </w:r>
          </w:p>
        </w:tc>
        <w:tc>
          <w:tcPr>
            <w:tcW w:w="9560" w:type="dxa"/>
          </w:tcPr>
          <w:p w14:paraId="5785135A" w14:textId="77777777" w:rsidR="00946891" w:rsidRPr="00A03ED7" w:rsidRDefault="00946891" w:rsidP="008603EA">
            <w:pPr>
              <w:jc w:val="center"/>
              <w:rPr>
                <w:rFonts w:ascii="Times New Roman" w:hAnsi="Times New Roman"/>
                <w:b/>
                <w:bCs/>
                <w:szCs w:val="24"/>
              </w:rPr>
            </w:pPr>
            <w:r w:rsidRPr="00A03ED7">
              <w:rPr>
                <w:rFonts w:ascii="Times New Roman" w:hAnsi="Times New Roman"/>
                <w:b/>
                <w:bCs/>
                <w:szCs w:val="24"/>
              </w:rPr>
              <w:t>Topic</w:t>
            </w:r>
          </w:p>
          <w:p w14:paraId="27443F8F" w14:textId="77777777" w:rsidR="00946891" w:rsidRPr="00A03ED7" w:rsidRDefault="00946891" w:rsidP="008603EA">
            <w:pPr>
              <w:jc w:val="center"/>
              <w:rPr>
                <w:rFonts w:ascii="Times New Roman" w:hAnsi="Times New Roman"/>
                <w:b/>
                <w:bCs/>
                <w:szCs w:val="24"/>
              </w:rPr>
            </w:pPr>
          </w:p>
        </w:tc>
      </w:tr>
      <w:tr w:rsidR="00946891" w:rsidRPr="00A03ED7" w14:paraId="407D7771" w14:textId="77777777" w:rsidTr="008603EA">
        <w:tc>
          <w:tcPr>
            <w:tcW w:w="1140" w:type="dxa"/>
          </w:tcPr>
          <w:p w14:paraId="437B2D7D" w14:textId="77777777" w:rsidR="00946891" w:rsidRPr="00A03ED7" w:rsidRDefault="00946891" w:rsidP="008603EA">
            <w:pPr>
              <w:rPr>
                <w:rFonts w:ascii="Times New Roman" w:hAnsi="Times New Roman"/>
                <w:szCs w:val="24"/>
              </w:rPr>
            </w:pPr>
            <w:r w:rsidRPr="00A03ED7">
              <w:rPr>
                <w:rFonts w:ascii="Times New Roman" w:hAnsi="Times New Roman"/>
                <w:szCs w:val="24"/>
              </w:rPr>
              <w:t>1</w:t>
            </w:r>
          </w:p>
          <w:p w14:paraId="678CECC0" w14:textId="77777777" w:rsidR="00946891" w:rsidRPr="00A03ED7" w:rsidRDefault="00946891" w:rsidP="008603EA">
            <w:pPr>
              <w:rPr>
                <w:rFonts w:ascii="Times New Roman" w:hAnsi="Times New Roman"/>
                <w:szCs w:val="24"/>
              </w:rPr>
            </w:pPr>
            <w:r>
              <w:rPr>
                <w:rFonts w:ascii="Times New Roman" w:hAnsi="Times New Roman"/>
                <w:szCs w:val="24"/>
              </w:rPr>
              <w:t>1/13</w:t>
            </w:r>
          </w:p>
        </w:tc>
        <w:tc>
          <w:tcPr>
            <w:tcW w:w="9560" w:type="dxa"/>
          </w:tcPr>
          <w:p w14:paraId="24636FE6" w14:textId="77777777" w:rsidR="00946891" w:rsidRPr="00A03ED7" w:rsidRDefault="00946891" w:rsidP="008603EA">
            <w:pPr>
              <w:rPr>
                <w:rFonts w:ascii="Times New Roman" w:hAnsi="Times New Roman"/>
                <w:b/>
                <w:bCs/>
                <w:szCs w:val="24"/>
              </w:rPr>
            </w:pPr>
            <w:r w:rsidRPr="00A03ED7">
              <w:rPr>
                <w:rFonts w:ascii="Times New Roman" w:hAnsi="Times New Roman"/>
                <w:b/>
                <w:bCs/>
                <w:szCs w:val="24"/>
              </w:rPr>
              <w:t>Building a professional community</w:t>
            </w:r>
          </w:p>
          <w:p w14:paraId="15C87E7C" w14:textId="77777777" w:rsidR="00946891" w:rsidRPr="00A03ED7" w:rsidRDefault="00946891" w:rsidP="00946891">
            <w:pPr>
              <w:pStyle w:val="ListParagraph"/>
              <w:numPr>
                <w:ilvl w:val="0"/>
                <w:numId w:val="7"/>
              </w:numPr>
              <w:rPr>
                <w:rFonts w:ascii="Times New Roman" w:hAnsi="Times New Roman"/>
                <w:szCs w:val="24"/>
              </w:rPr>
            </w:pPr>
            <w:r w:rsidRPr="00A03ED7">
              <w:rPr>
                <w:rFonts w:ascii="Times New Roman" w:hAnsi="Times New Roman"/>
                <w:szCs w:val="24"/>
              </w:rPr>
              <w:t>Get acquainted: your background, your expectations, courses this semester</w:t>
            </w:r>
          </w:p>
          <w:p w14:paraId="47A909CD" w14:textId="77777777" w:rsidR="00946891" w:rsidRPr="00A03ED7" w:rsidRDefault="00946891" w:rsidP="00946891">
            <w:pPr>
              <w:pStyle w:val="ListParagraph"/>
              <w:numPr>
                <w:ilvl w:val="0"/>
                <w:numId w:val="7"/>
              </w:numPr>
              <w:rPr>
                <w:rFonts w:ascii="Times New Roman" w:hAnsi="Times New Roman"/>
                <w:szCs w:val="24"/>
              </w:rPr>
            </w:pPr>
            <w:r>
              <w:rPr>
                <w:rFonts w:ascii="Times New Roman" w:hAnsi="Times New Roman"/>
                <w:szCs w:val="24"/>
              </w:rPr>
              <w:t>Provide o</w:t>
            </w:r>
            <w:r w:rsidRPr="00A03ED7">
              <w:rPr>
                <w:rFonts w:ascii="Times New Roman" w:hAnsi="Times New Roman"/>
                <w:szCs w:val="24"/>
              </w:rPr>
              <w:t>verview of the 691 seminar</w:t>
            </w:r>
          </w:p>
          <w:p w14:paraId="3AE9E480" w14:textId="77777777" w:rsidR="00946891" w:rsidRPr="00A03ED7" w:rsidRDefault="00946891" w:rsidP="00946891">
            <w:pPr>
              <w:pStyle w:val="ListParagraph"/>
              <w:numPr>
                <w:ilvl w:val="0"/>
                <w:numId w:val="7"/>
              </w:numPr>
              <w:rPr>
                <w:rFonts w:ascii="Times New Roman" w:hAnsi="Times New Roman"/>
                <w:szCs w:val="24"/>
              </w:rPr>
            </w:pPr>
            <w:r>
              <w:rPr>
                <w:rFonts w:ascii="Times New Roman" w:hAnsi="Times New Roman"/>
                <w:szCs w:val="24"/>
              </w:rPr>
              <w:t>Go over informal</w:t>
            </w:r>
            <w:r w:rsidRPr="00A03ED7">
              <w:rPr>
                <w:rFonts w:ascii="Times New Roman" w:hAnsi="Times New Roman"/>
                <w:szCs w:val="24"/>
              </w:rPr>
              <w:t xml:space="preserve"> </w:t>
            </w:r>
            <w:r>
              <w:rPr>
                <w:rFonts w:ascii="Times New Roman" w:hAnsi="Times New Roman"/>
                <w:szCs w:val="24"/>
              </w:rPr>
              <w:t>log</w:t>
            </w:r>
            <w:r w:rsidRPr="00A03ED7">
              <w:rPr>
                <w:rFonts w:ascii="Times New Roman" w:hAnsi="Times New Roman"/>
                <w:szCs w:val="24"/>
              </w:rPr>
              <w:t xml:space="preserve"> requirement – intro to Slack</w:t>
            </w:r>
          </w:p>
          <w:p w14:paraId="39EFD2F9" w14:textId="77777777" w:rsidR="00946891" w:rsidRPr="00A03ED7" w:rsidRDefault="00946891" w:rsidP="008603EA">
            <w:pPr>
              <w:pStyle w:val="ListParagraph"/>
              <w:ind w:left="360"/>
              <w:rPr>
                <w:rFonts w:ascii="Times New Roman" w:hAnsi="Times New Roman"/>
                <w:szCs w:val="24"/>
              </w:rPr>
            </w:pPr>
          </w:p>
        </w:tc>
      </w:tr>
      <w:tr w:rsidR="00946891" w:rsidRPr="00A03ED7" w14:paraId="266E2A65" w14:textId="77777777" w:rsidTr="008603EA">
        <w:tc>
          <w:tcPr>
            <w:tcW w:w="1140" w:type="dxa"/>
          </w:tcPr>
          <w:p w14:paraId="285C13DA" w14:textId="77777777" w:rsidR="00946891" w:rsidRPr="007D3547" w:rsidRDefault="00946891" w:rsidP="008603EA">
            <w:pPr>
              <w:rPr>
                <w:rFonts w:ascii="Times New Roman" w:hAnsi="Times New Roman"/>
                <w:szCs w:val="24"/>
              </w:rPr>
            </w:pPr>
            <w:r w:rsidRPr="007D3547">
              <w:rPr>
                <w:rFonts w:ascii="Times New Roman" w:hAnsi="Times New Roman"/>
                <w:szCs w:val="24"/>
              </w:rPr>
              <w:t>1/20</w:t>
            </w:r>
          </w:p>
        </w:tc>
        <w:tc>
          <w:tcPr>
            <w:tcW w:w="9560" w:type="dxa"/>
          </w:tcPr>
          <w:p w14:paraId="6F7257F3" w14:textId="77777777" w:rsidR="00946891" w:rsidRDefault="00946891" w:rsidP="008603EA">
            <w:pPr>
              <w:rPr>
                <w:rFonts w:ascii="Times New Roman" w:hAnsi="Times New Roman"/>
                <w:b/>
                <w:bCs/>
                <w:szCs w:val="24"/>
              </w:rPr>
            </w:pPr>
            <w:r w:rsidRPr="007D3547">
              <w:rPr>
                <w:rFonts w:ascii="Times New Roman" w:hAnsi="Times New Roman"/>
                <w:b/>
                <w:bCs/>
                <w:szCs w:val="24"/>
              </w:rPr>
              <w:t>Holiday – Martin Luther King Jr.</w:t>
            </w:r>
            <w:r>
              <w:rPr>
                <w:rFonts w:ascii="Times New Roman" w:hAnsi="Times New Roman"/>
                <w:b/>
                <w:bCs/>
                <w:szCs w:val="24"/>
              </w:rPr>
              <w:t xml:space="preserve"> (no seminar)</w:t>
            </w:r>
          </w:p>
          <w:p w14:paraId="10A5099B" w14:textId="77777777" w:rsidR="00946891" w:rsidRPr="007D3547" w:rsidRDefault="00946891" w:rsidP="008603EA">
            <w:pPr>
              <w:rPr>
                <w:rFonts w:ascii="Times New Roman" w:hAnsi="Times New Roman"/>
                <w:b/>
                <w:bCs/>
                <w:szCs w:val="24"/>
              </w:rPr>
            </w:pPr>
          </w:p>
        </w:tc>
      </w:tr>
      <w:tr w:rsidR="00946891" w:rsidRPr="00A03ED7" w14:paraId="3975DDC1" w14:textId="77777777" w:rsidTr="008603EA">
        <w:tc>
          <w:tcPr>
            <w:tcW w:w="1140" w:type="dxa"/>
          </w:tcPr>
          <w:p w14:paraId="6B5D292C" w14:textId="77777777" w:rsidR="00946891" w:rsidRPr="00330898" w:rsidRDefault="00946891" w:rsidP="008603EA">
            <w:pPr>
              <w:rPr>
                <w:rFonts w:ascii="Times New Roman" w:hAnsi="Times New Roman"/>
                <w:szCs w:val="24"/>
              </w:rPr>
            </w:pPr>
            <w:r w:rsidRPr="00330898">
              <w:rPr>
                <w:rFonts w:ascii="Times New Roman" w:hAnsi="Times New Roman"/>
                <w:szCs w:val="24"/>
              </w:rPr>
              <w:t>2</w:t>
            </w:r>
          </w:p>
          <w:p w14:paraId="70017DEF" w14:textId="77777777" w:rsidR="00946891" w:rsidRPr="00330898" w:rsidRDefault="00946891" w:rsidP="008603EA">
            <w:pPr>
              <w:rPr>
                <w:rFonts w:ascii="Times New Roman" w:hAnsi="Times New Roman"/>
                <w:szCs w:val="24"/>
              </w:rPr>
            </w:pPr>
            <w:r w:rsidRPr="00330898">
              <w:rPr>
                <w:rFonts w:ascii="Times New Roman" w:hAnsi="Times New Roman"/>
                <w:szCs w:val="24"/>
              </w:rPr>
              <w:t>1/27</w:t>
            </w:r>
          </w:p>
        </w:tc>
        <w:tc>
          <w:tcPr>
            <w:tcW w:w="9560" w:type="dxa"/>
          </w:tcPr>
          <w:p w14:paraId="04492AE5"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Getting acquainted with faculty and curriculum</w:t>
            </w:r>
          </w:p>
          <w:p w14:paraId="05FF4A6B" w14:textId="77777777" w:rsidR="00946891" w:rsidRPr="00330898" w:rsidRDefault="00946891" w:rsidP="00946891">
            <w:pPr>
              <w:pStyle w:val="ListParagraph"/>
              <w:numPr>
                <w:ilvl w:val="0"/>
                <w:numId w:val="9"/>
              </w:numPr>
              <w:rPr>
                <w:rFonts w:ascii="Times New Roman" w:hAnsi="Times New Roman"/>
                <w:szCs w:val="24"/>
              </w:rPr>
            </w:pPr>
            <w:r w:rsidRPr="00330898">
              <w:rPr>
                <w:rFonts w:ascii="Times New Roman" w:hAnsi="Times New Roman"/>
                <w:szCs w:val="24"/>
              </w:rPr>
              <w:t xml:space="preserve">Guest: </w:t>
            </w:r>
            <w:r>
              <w:rPr>
                <w:rFonts w:ascii="Times New Roman" w:hAnsi="Times New Roman"/>
                <w:szCs w:val="24"/>
              </w:rPr>
              <w:t xml:space="preserve">Dr. </w:t>
            </w:r>
            <w:r w:rsidRPr="00330898">
              <w:rPr>
                <w:rFonts w:ascii="Times New Roman" w:hAnsi="Times New Roman"/>
                <w:szCs w:val="24"/>
              </w:rPr>
              <w:t>Vanessa Irvin</w:t>
            </w:r>
          </w:p>
          <w:p w14:paraId="2DD69954" w14:textId="77777777" w:rsidR="00946891" w:rsidRPr="00330898" w:rsidRDefault="00946891" w:rsidP="00946891">
            <w:pPr>
              <w:pStyle w:val="ListParagraph"/>
              <w:numPr>
                <w:ilvl w:val="0"/>
                <w:numId w:val="9"/>
              </w:numPr>
              <w:rPr>
                <w:rFonts w:ascii="Times New Roman" w:hAnsi="Times New Roman"/>
                <w:szCs w:val="24"/>
              </w:rPr>
            </w:pPr>
            <w:r w:rsidRPr="00330898">
              <w:rPr>
                <w:rFonts w:ascii="Times New Roman" w:hAnsi="Times New Roman"/>
                <w:szCs w:val="24"/>
              </w:rPr>
              <w:t xml:space="preserve">Informal intro to courses, track specialty, and research </w:t>
            </w:r>
          </w:p>
          <w:p w14:paraId="1CC4F6AC" w14:textId="77777777" w:rsidR="00946891" w:rsidRPr="00330898" w:rsidRDefault="00946891" w:rsidP="00946891">
            <w:pPr>
              <w:pStyle w:val="ListParagraph"/>
              <w:numPr>
                <w:ilvl w:val="0"/>
                <w:numId w:val="8"/>
              </w:numPr>
              <w:rPr>
                <w:rFonts w:ascii="Times New Roman" w:hAnsi="Times New Roman"/>
                <w:szCs w:val="24"/>
              </w:rPr>
            </w:pPr>
            <w:r w:rsidRPr="00330898">
              <w:rPr>
                <w:rFonts w:ascii="Times New Roman" w:hAnsi="Times New Roman"/>
                <w:szCs w:val="24"/>
              </w:rPr>
              <w:t xml:space="preserve">Overview of LIS curriculum </w:t>
            </w:r>
          </w:p>
          <w:p w14:paraId="4B37DF14" w14:textId="77777777" w:rsidR="00946891" w:rsidRPr="00330898" w:rsidRDefault="00946891" w:rsidP="008603EA">
            <w:pPr>
              <w:rPr>
                <w:rFonts w:ascii="Times New Roman" w:hAnsi="Times New Roman"/>
                <w:szCs w:val="24"/>
              </w:rPr>
            </w:pPr>
          </w:p>
        </w:tc>
      </w:tr>
      <w:tr w:rsidR="00946891" w:rsidRPr="00A03ED7" w14:paraId="627566DF" w14:textId="77777777" w:rsidTr="008603EA">
        <w:tc>
          <w:tcPr>
            <w:tcW w:w="1140" w:type="dxa"/>
          </w:tcPr>
          <w:p w14:paraId="79C906A2" w14:textId="77777777" w:rsidR="00946891" w:rsidRPr="00330898" w:rsidRDefault="00946891" w:rsidP="008603EA">
            <w:pPr>
              <w:rPr>
                <w:rFonts w:ascii="Times New Roman" w:hAnsi="Times New Roman"/>
                <w:szCs w:val="24"/>
              </w:rPr>
            </w:pPr>
            <w:r w:rsidRPr="00330898">
              <w:rPr>
                <w:rFonts w:ascii="Times New Roman" w:hAnsi="Times New Roman"/>
                <w:szCs w:val="24"/>
              </w:rPr>
              <w:t>3</w:t>
            </w:r>
          </w:p>
          <w:p w14:paraId="301066AB" w14:textId="77777777" w:rsidR="00946891" w:rsidRPr="00330898" w:rsidRDefault="00946891" w:rsidP="008603EA">
            <w:pPr>
              <w:rPr>
                <w:rFonts w:ascii="Times New Roman" w:hAnsi="Times New Roman"/>
                <w:szCs w:val="24"/>
              </w:rPr>
            </w:pPr>
            <w:r w:rsidRPr="00330898">
              <w:rPr>
                <w:rFonts w:ascii="Times New Roman" w:hAnsi="Times New Roman"/>
                <w:szCs w:val="24"/>
              </w:rPr>
              <w:t>2/3</w:t>
            </w:r>
          </w:p>
        </w:tc>
        <w:tc>
          <w:tcPr>
            <w:tcW w:w="9560" w:type="dxa"/>
          </w:tcPr>
          <w:p w14:paraId="003F84AB"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Getting acquainted with faculty and curriculum</w:t>
            </w:r>
          </w:p>
          <w:p w14:paraId="1FD13FBB" w14:textId="54203409" w:rsidR="00946891" w:rsidRPr="00330898" w:rsidRDefault="00946891" w:rsidP="00946891">
            <w:pPr>
              <w:pStyle w:val="ListParagraph"/>
              <w:numPr>
                <w:ilvl w:val="0"/>
                <w:numId w:val="10"/>
              </w:numPr>
              <w:rPr>
                <w:rFonts w:ascii="Times New Roman" w:hAnsi="Times New Roman"/>
                <w:szCs w:val="24"/>
              </w:rPr>
            </w:pPr>
            <w:r w:rsidRPr="00330898">
              <w:rPr>
                <w:rFonts w:ascii="Times New Roman" w:hAnsi="Times New Roman"/>
                <w:szCs w:val="24"/>
              </w:rPr>
              <w:t xml:space="preserve">Guest: </w:t>
            </w:r>
            <w:r>
              <w:rPr>
                <w:rFonts w:ascii="Times New Roman" w:hAnsi="Times New Roman"/>
                <w:szCs w:val="24"/>
              </w:rPr>
              <w:t xml:space="preserve">Dr. </w:t>
            </w:r>
            <w:r w:rsidR="001A54DB">
              <w:rPr>
                <w:rFonts w:ascii="Times New Roman" w:hAnsi="Times New Roman"/>
                <w:szCs w:val="24"/>
              </w:rPr>
              <w:t>Rich Gazan</w:t>
            </w:r>
          </w:p>
          <w:p w14:paraId="3986B7D6" w14:textId="77777777" w:rsidR="00946891" w:rsidRPr="00330898" w:rsidRDefault="00946891" w:rsidP="00946891">
            <w:pPr>
              <w:pStyle w:val="ListParagraph"/>
              <w:numPr>
                <w:ilvl w:val="0"/>
                <w:numId w:val="10"/>
              </w:numPr>
              <w:rPr>
                <w:rFonts w:ascii="Times New Roman" w:hAnsi="Times New Roman"/>
                <w:szCs w:val="24"/>
              </w:rPr>
            </w:pPr>
            <w:r w:rsidRPr="00330898">
              <w:rPr>
                <w:rFonts w:ascii="Times New Roman" w:hAnsi="Times New Roman"/>
                <w:szCs w:val="24"/>
              </w:rPr>
              <w:t>Informal intro to courses, track specialty, and research</w:t>
            </w:r>
          </w:p>
          <w:p w14:paraId="004758E0" w14:textId="77777777" w:rsidR="00946891" w:rsidRPr="00330898" w:rsidRDefault="00946891" w:rsidP="00946891">
            <w:pPr>
              <w:pStyle w:val="ListParagraph"/>
              <w:numPr>
                <w:ilvl w:val="0"/>
                <w:numId w:val="10"/>
              </w:numPr>
              <w:rPr>
                <w:rFonts w:ascii="Times New Roman" w:hAnsi="Times New Roman"/>
                <w:szCs w:val="24"/>
              </w:rPr>
            </w:pPr>
            <w:r>
              <w:rPr>
                <w:rFonts w:ascii="Times New Roman" w:hAnsi="Times New Roman"/>
                <w:szCs w:val="24"/>
              </w:rPr>
              <w:t>Overview of ePortfolio guidelines</w:t>
            </w:r>
          </w:p>
          <w:p w14:paraId="4C292B78" w14:textId="77777777" w:rsidR="00946891" w:rsidRPr="00330898" w:rsidRDefault="00946891" w:rsidP="008603EA">
            <w:pPr>
              <w:pStyle w:val="ListParagraph"/>
              <w:ind w:left="360"/>
              <w:rPr>
                <w:rFonts w:ascii="Times New Roman" w:hAnsi="Times New Roman"/>
                <w:szCs w:val="24"/>
              </w:rPr>
            </w:pPr>
          </w:p>
        </w:tc>
      </w:tr>
      <w:tr w:rsidR="00946891" w:rsidRPr="00A03ED7" w14:paraId="7871B56D" w14:textId="77777777" w:rsidTr="008603EA">
        <w:tc>
          <w:tcPr>
            <w:tcW w:w="1140" w:type="dxa"/>
          </w:tcPr>
          <w:p w14:paraId="4CF85DCA" w14:textId="77777777" w:rsidR="00946891" w:rsidRPr="00330898" w:rsidRDefault="00946891" w:rsidP="008603EA">
            <w:pPr>
              <w:rPr>
                <w:rFonts w:ascii="Times New Roman" w:hAnsi="Times New Roman"/>
                <w:szCs w:val="24"/>
              </w:rPr>
            </w:pPr>
            <w:r w:rsidRPr="00330898">
              <w:rPr>
                <w:rFonts w:ascii="Times New Roman" w:hAnsi="Times New Roman"/>
                <w:szCs w:val="24"/>
              </w:rPr>
              <w:t>4</w:t>
            </w:r>
          </w:p>
          <w:p w14:paraId="6F32F3FC" w14:textId="77777777" w:rsidR="00946891" w:rsidRPr="00330898" w:rsidRDefault="00946891" w:rsidP="008603EA">
            <w:pPr>
              <w:rPr>
                <w:rFonts w:ascii="Times New Roman" w:hAnsi="Times New Roman"/>
                <w:szCs w:val="24"/>
              </w:rPr>
            </w:pPr>
            <w:r w:rsidRPr="00330898">
              <w:rPr>
                <w:rFonts w:ascii="Times New Roman" w:hAnsi="Times New Roman"/>
                <w:szCs w:val="24"/>
              </w:rPr>
              <w:t>2/10</w:t>
            </w:r>
          </w:p>
        </w:tc>
        <w:tc>
          <w:tcPr>
            <w:tcW w:w="9560" w:type="dxa"/>
          </w:tcPr>
          <w:p w14:paraId="10C6F014"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Getting acquainted with faculty and curriculum</w:t>
            </w:r>
          </w:p>
          <w:p w14:paraId="3AF4E78A" w14:textId="335268BF" w:rsidR="00946891" w:rsidRPr="00330898" w:rsidRDefault="00946891" w:rsidP="00946891">
            <w:pPr>
              <w:pStyle w:val="ListParagraph"/>
              <w:numPr>
                <w:ilvl w:val="0"/>
                <w:numId w:val="11"/>
              </w:numPr>
              <w:rPr>
                <w:rFonts w:ascii="Times New Roman" w:hAnsi="Times New Roman"/>
                <w:szCs w:val="24"/>
              </w:rPr>
            </w:pPr>
            <w:r w:rsidRPr="00330898">
              <w:rPr>
                <w:rFonts w:ascii="Times New Roman" w:hAnsi="Times New Roman"/>
                <w:szCs w:val="24"/>
              </w:rPr>
              <w:t xml:space="preserve">Guest: </w:t>
            </w:r>
            <w:r>
              <w:rPr>
                <w:rFonts w:ascii="Times New Roman" w:hAnsi="Times New Roman"/>
                <w:szCs w:val="24"/>
              </w:rPr>
              <w:t xml:space="preserve">Dr. </w:t>
            </w:r>
            <w:r w:rsidR="001A54DB">
              <w:rPr>
                <w:rFonts w:ascii="Times New Roman" w:hAnsi="Times New Roman"/>
                <w:szCs w:val="24"/>
              </w:rPr>
              <w:t xml:space="preserve">Noriko </w:t>
            </w:r>
            <w:proofErr w:type="spellStart"/>
            <w:r w:rsidR="001A54DB">
              <w:rPr>
                <w:rFonts w:ascii="Times New Roman" w:hAnsi="Times New Roman"/>
                <w:szCs w:val="24"/>
              </w:rPr>
              <w:t>Asato</w:t>
            </w:r>
            <w:proofErr w:type="spellEnd"/>
          </w:p>
          <w:p w14:paraId="60635C6B" w14:textId="77777777" w:rsidR="00946891" w:rsidRPr="00330898" w:rsidRDefault="00946891" w:rsidP="00946891">
            <w:pPr>
              <w:pStyle w:val="ListParagraph"/>
              <w:numPr>
                <w:ilvl w:val="0"/>
                <w:numId w:val="11"/>
              </w:numPr>
              <w:rPr>
                <w:rFonts w:ascii="Times New Roman" w:hAnsi="Times New Roman"/>
                <w:szCs w:val="24"/>
              </w:rPr>
            </w:pPr>
            <w:r w:rsidRPr="00330898">
              <w:rPr>
                <w:rFonts w:ascii="Times New Roman" w:hAnsi="Times New Roman"/>
                <w:szCs w:val="24"/>
              </w:rPr>
              <w:t>Informal intro to courses, track specialty, and research</w:t>
            </w:r>
          </w:p>
          <w:p w14:paraId="5EDD530E" w14:textId="77777777" w:rsidR="00946891" w:rsidRPr="00330898" w:rsidRDefault="00946891" w:rsidP="00946891">
            <w:pPr>
              <w:pStyle w:val="ListParagraph"/>
              <w:numPr>
                <w:ilvl w:val="0"/>
                <w:numId w:val="10"/>
              </w:numPr>
              <w:rPr>
                <w:rFonts w:ascii="Times New Roman" w:hAnsi="Times New Roman"/>
                <w:szCs w:val="24"/>
              </w:rPr>
            </w:pPr>
            <w:r w:rsidRPr="00330898">
              <w:rPr>
                <w:rFonts w:ascii="Times New Roman" w:hAnsi="Times New Roman"/>
                <w:szCs w:val="24"/>
              </w:rPr>
              <w:t>Exploring careers – intro to assignment</w:t>
            </w:r>
          </w:p>
          <w:p w14:paraId="6BC82649" w14:textId="77777777" w:rsidR="00946891" w:rsidRPr="00330898" w:rsidRDefault="00946891" w:rsidP="008603EA">
            <w:pPr>
              <w:pStyle w:val="ListParagraph"/>
              <w:ind w:left="360"/>
              <w:rPr>
                <w:rFonts w:ascii="Times New Roman" w:hAnsi="Times New Roman"/>
                <w:szCs w:val="24"/>
              </w:rPr>
            </w:pPr>
          </w:p>
        </w:tc>
      </w:tr>
      <w:tr w:rsidR="00946891" w:rsidRPr="00A03ED7" w14:paraId="0037DB13" w14:textId="77777777" w:rsidTr="008603EA">
        <w:tc>
          <w:tcPr>
            <w:tcW w:w="1140" w:type="dxa"/>
          </w:tcPr>
          <w:p w14:paraId="3D4A20FE" w14:textId="77777777" w:rsidR="00946891" w:rsidRPr="007D3547" w:rsidRDefault="00946891" w:rsidP="008603EA">
            <w:pPr>
              <w:rPr>
                <w:rFonts w:ascii="Times New Roman" w:hAnsi="Times New Roman"/>
                <w:szCs w:val="24"/>
              </w:rPr>
            </w:pPr>
            <w:r w:rsidRPr="007D3547">
              <w:rPr>
                <w:rFonts w:ascii="Times New Roman" w:hAnsi="Times New Roman"/>
                <w:szCs w:val="24"/>
              </w:rPr>
              <w:t>2/17</w:t>
            </w:r>
          </w:p>
        </w:tc>
        <w:tc>
          <w:tcPr>
            <w:tcW w:w="9560" w:type="dxa"/>
          </w:tcPr>
          <w:p w14:paraId="5FE076A1" w14:textId="77777777" w:rsidR="00946891" w:rsidRDefault="00946891" w:rsidP="008603EA">
            <w:pPr>
              <w:rPr>
                <w:rFonts w:ascii="Times New Roman" w:hAnsi="Times New Roman"/>
                <w:b/>
                <w:bCs/>
                <w:szCs w:val="24"/>
              </w:rPr>
            </w:pPr>
            <w:r w:rsidRPr="007D3547">
              <w:rPr>
                <w:rFonts w:ascii="Times New Roman" w:hAnsi="Times New Roman"/>
                <w:b/>
                <w:bCs/>
                <w:szCs w:val="24"/>
              </w:rPr>
              <w:t>Holiday – Presidents Day (no seminar</w:t>
            </w:r>
            <w:r>
              <w:rPr>
                <w:rFonts w:ascii="Times New Roman" w:hAnsi="Times New Roman"/>
                <w:b/>
                <w:bCs/>
                <w:szCs w:val="24"/>
              </w:rPr>
              <w:t>)</w:t>
            </w:r>
          </w:p>
          <w:p w14:paraId="4133EDD5" w14:textId="77777777" w:rsidR="00946891" w:rsidRPr="007D3547" w:rsidRDefault="00946891" w:rsidP="008603EA">
            <w:pPr>
              <w:rPr>
                <w:rFonts w:ascii="Times New Roman" w:hAnsi="Times New Roman"/>
                <w:b/>
                <w:bCs/>
                <w:szCs w:val="24"/>
              </w:rPr>
            </w:pPr>
          </w:p>
        </w:tc>
      </w:tr>
      <w:tr w:rsidR="00946891" w:rsidRPr="00A03ED7" w14:paraId="53FF8327" w14:textId="77777777" w:rsidTr="008603EA">
        <w:tc>
          <w:tcPr>
            <w:tcW w:w="1140" w:type="dxa"/>
          </w:tcPr>
          <w:p w14:paraId="79DC2172" w14:textId="77777777" w:rsidR="00946891" w:rsidRPr="00330898" w:rsidRDefault="00946891" w:rsidP="008603EA">
            <w:pPr>
              <w:rPr>
                <w:rFonts w:ascii="Times New Roman" w:hAnsi="Times New Roman"/>
                <w:szCs w:val="24"/>
              </w:rPr>
            </w:pPr>
            <w:r w:rsidRPr="00330898">
              <w:rPr>
                <w:rFonts w:ascii="Times New Roman" w:hAnsi="Times New Roman"/>
                <w:szCs w:val="24"/>
              </w:rPr>
              <w:t>5</w:t>
            </w:r>
          </w:p>
          <w:p w14:paraId="0CFBFF71" w14:textId="77777777" w:rsidR="00946891" w:rsidRPr="00330898" w:rsidRDefault="00946891" w:rsidP="008603EA">
            <w:pPr>
              <w:rPr>
                <w:rFonts w:ascii="Times New Roman" w:hAnsi="Times New Roman"/>
                <w:szCs w:val="24"/>
              </w:rPr>
            </w:pPr>
            <w:r w:rsidRPr="00330898">
              <w:rPr>
                <w:rFonts w:ascii="Times New Roman" w:hAnsi="Times New Roman"/>
                <w:szCs w:val="24"/>
              </w:rPr>
              <w:t>2/24</w:t>
            </w:r>
          </w:p>
        </w:tc>
        <w:tc>
          <w:tcPr>
            <w:tcW w:w="9560" w:type="dxa"/>
          </w:tcPr>
          <w:p w14:paraId="3A8338A4"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Getting acquainted with faculty and curric</w:t>
            </w:r>
            <w:bookmarkStart w:id="0" w:name="_GoBack"/>
            <w:bookmarkEnd w:id="0"/>
            <w:r w:rsidRPr="00330898">
              <w:rPr>
                <w:rFonts w:ascii="Times New Roman" w:hAnsi="Times New Roman"/>
                <w:b/>
                <w:bCs/>
                <w:szCs w:val="24"/>
              </w:rPr>
              <w:t>ulum</w:t>
            </w:r>
          </w:p>
          <w:p w14:paraId="5720B3F5" w14:textId="77777777" w:rsidR="00946891" w:rsidRPr="00330898" w:rsidRDefault="00946891" w:rsidP="00946891">
            <w:pPr>
              <w:pStyle w:val="ListParagraph"/>
              <w:numPr>
                <w:ilvl w:val="0"/>
                <w:numId w:val="12"/>
              </w:numPr>
              <w:rPr>
                <w:rFonts w:ascii="Times New Roman" w:hAnsi="Times New Roman"/>
                <w:szCs w:val="24"/>
              </w:rPr>
            </w:pPr>
            <w:r w:rsidRPr="00330898">
              <w:rPr>
                <w:rFonts w:ascii="Times New Roman" w:hAnsi="Times New Roman"/>
                <w:szCs w:val="24"/>
              </w:rPr>
              <w:t>Guest: Meera Garud</w:t>
            </w:r>
          </w:p>
          <w:p w14:paraId="1CA4A9AE" w14:textId="77777777" w:rsidR="00946891" w:rsidRPr="00330898" w:rsidRDefault="00946891" w:rsidP="00946891">
            <w:pPr>
              <w:pStyle w:val="ListParagraph"/>
              <w:numPr>
                <w:ilvl w:val="0"/>
                <w:numId w:val="12"/>
              </w:numPr>
              <w:rPr>
                <w:rFonts w:ascii="Times New Roman" w:hAnsi="Times New Roman"/>
                <w:szCs w:val="24"/>
              </w:rPr>
            </w:pPr>
            <w:r w:rsidRPr="00330898">
              <w:rPr>
                <w:rFonts w:ascii="Times New Roman" w:hAnsi="Times New Roman"/>
                <w:szCs w:val="24"/>
              </w:rPr>
              <w:t>Informal intro to courses, track specialty, and research</w:t>
            </w:r>
          </w:p>
          <w:p w14:paraId="740E2C5C" w14:textId="77777777" w:rsidR="00946891" w:rsidRPr="00330898" w:rsidRDefault="00946891" w:rsidP="00946891">
            <w:pPr>
              <w:pStyle w:val="ListParagraph"/>
              <w:numPr>
                <w:ilvl w:val="0"/>
                <w:numId w:val="11"/>
              </w:numPr>
              <w:rPr>
                <w:rFonts w:ascii="Times New Roman" w:hAnsi="Times New Roman"/>
                <w:szCs w:val="24"/>
              </w:rPr>
            </w:pPr>
            <w:r w:rsidRPr="00330898">
              <w:rPr>
                <w:rFonts w:ascii="Times New Roman" w:hAnsi="Times New Roman"/>
                <w:szCs w:val="24"/>
              </w:rPr>
              <w:t>Exploring careers – share findings</w:t>
            </w:r>
          </w:p>
          <w:p w14:paraId="5EC8AF72" w14:textId="77777777" w:rsidR="00946891" w:rsidRPr="00330898" w:rsidRDefault="00946891" w:rsidP="008603EA">
            <w:pPr>
              <w:pStyle w:val="ListParagraph"/>
              <w:ind w:left="360"/>
              <w:rPr>
                <w:rFonts w:ascii="Times New Roman" w:hAnsi="Times New Roman"/>
                <w:szCs w:val="24"/>
              </w:rPr>
            </w:pPr>
          </w:p>
        </w:tc>
      </w:tr>
      <w:tr w:rsidR="00946891" w:rsidRPr="00A03ED7" w14:paraId="255406D1" w14:textId="77777777" w:rsidTr="008603EA">
        <w:tc>
          <w:tcPr>
            <w:tcW w:w="1140" w:type="dxa"/>
          </w:tcPr>
          <w:p w14:paraId="0C5747BD" w14:textId="77777777" w:rsidR="00946891" w:rsidRPr="00330898" w:rsidRDefault="00946891" w:rsidP="008603EA">
            <w:pPr>
              <w:rPr>
                <w:rFonts w:ascii="Times New Roman" w:hAnsi="Times New Roman"/>
                <w:szCs w:val="24"/>
              </w:rPr>
            </w:pPr>
            <w:r w:rsidRPr="00330898">
              <w:rPr>
                <w:rFonts w:ascii="Times New Roman" w:hAnsi="Times New Roman"/>
                <w:szCs w:val="24"/>
              </w:rPr>
              <w:t>6</w:t>
            </w:r>
          </w:p>
          <w:p w14:paraId="0B67C59A" w14:textId="77777777" w:rsidR="00946891" w:rsidRPr="00330898" w:rsidRDefault="00946891" w:rsidP="008603EA">
            <w:pPr>
              <w:rPr>
                <w:rFonts w:ascii="Times New Roman" w:hAnsi="Times New Roman"/>
                <w:szCs w:val="24"/>
              </w:rPr>
            </w:pPr>
            <w:r w:rsidRPr="00330898">
              <w:rPr>
                <w:rFonts w:ascii="Times New Roman" w:hAnsi="Times New Roman"/>
                <w:szCs w:val="24"/>
              </w:rPr>
              <w:t>3/2</w:t>
            </w:r>
          </w:p>
        </w:tc>
        <w:tc>
          <w:tcPr>
            <w:tcW w:w="9560" w:type="dxa"/>
          </w:tcPr>
          <w:p w14:paraId="2714514E"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Getting acquainted with faculty and curriculum</w:t>
            </w:r>
          </w:p>
          <w:p w14:paraId="517FE531" w14:textId="77777777" w:rsidR="00946891" w:rsidRPr="00330898" w:rsidRDefault="00946891" w:rsidP="00946891">
            <w:pPr>
              <w:pStyle w:val="ListParagraph"/>
              <w:numPr>
                <w:ilvl w:val="0"/>
                <w:numId w:val="12"/>
              </w:numPr>
              <w:rPr>
                <w:rFonts w:ascii="Times New Roman" w:hAnsi="Times New Roman"/>
                <w:szCs w:val="24"/>
              </w:rPr>
            </w:pPr>
            <w:r w:rsidRPr="00330898">
              <w:rPr>
                <w:rFonts w:ascii="Times New Roman" w:hAnsi="Times New Roman"/>
                <w:szCs w:val="24"/>
              </w:rPr>
              <w:t xml:space="preserve">Guests: </w:t>
            </w:r>
            <w:r>
              <w:rPr>
                <w:rFonts w:ascii="Times New Roman" w:hAnsi="Times New Roman"/>
                <w:szCs w:val="24"/>
              </w:rPr>
              <w:t xml:space="preserve">Dr. </w:t>
            </w:r>
            <w:r w:rsidRPr="00330898">
              <w:rPr>
                <w:rFonts w:ascii="Times New Roman" w:hAnsi="Times New Roman"/>
                <w:szCs w:val="24"/>
              </w:rPr>
              <w:t xml:space="preserve">Tonia Sutherland and </w:t>
            </w:r>
            <w:r>
              <w:rPr>
                <w:rFonts w:ascii="Times New Roman" w:hAnsi="Times New Roman"/>
                <w:szCs w:val="24"/>
              </w:rPr>
              <w:t xml:space="preserve">Dr. </w:t>
            </w:r>
            <w:r w:rsidRPr="00330898">
              <w:rPr>
                <w:rFonts w:ascii="Times New Roman" w:hAnsi="Times New Roman"/>
                <w:szCs w:val="24"/>
              </w:rPr>
              <w:t>Andrew Wertheimer</w:t>
            </w:r>
          </w:p>
          <w:p w14:paraId="32886A0F" w14:textId="77777777" w:rsidR="00946891" w:rsidRPr="00330898" w:rsidRDefault="00946891" w:rsidP="00946891">
            <w:pPr>
              <w:pStyle w:val="ListParagraph"/>
              <w:numPr>
                <w:ilvl w:val="0"/>
                <w:numId w:val="12"/>
              </w:numPr>
              <w:rPr>
                <w:rFonts w:ascii="Times New Roman" w:hAnsi="Times New Roman"/>
                <w:szCs w:val="24"/>
              </w:rPr>
            </w:pPr>
            <w:r w:rsidRPr="00330898">
              <w:rPr>
                <w:rFonts w:ascii="Times New Roman" w:hAnsi="Times New Roman"/>
                <w:szCs w:val="24"/>
              </w:rPr>
              <w:t>Informal intro to courses, track specialty, and research</w:t>
            </w:r>
          </w:p>
          <w:p w14:paraId="36599273" w14:textId="77777777" w:rsidR="00946891" w:rsidRPr="00330898" w:rsidRDefault="00946891" w:rsidP="008603EA">
            <w:pPr>
              <w:pStyle w:val="ListParagraph"/>
              <w:ind w:left="0"/>
              <w:rPr>
                <w:rFonts w:ascii="Times New Roman" w:hAnsi="Times New Roman"/>
                <w:szCs w:val="24"/>
              </w:rPr>
            </w:pPr>
          </w:p>
        </w:tc>
      </w:tr>
      <w:tr w:rsidR="00946891" w:rsidRPr="00A03ED7" w14:paraId="70B74199" w14:textId="77777777" w:rsidTr="008603EA">
        <w:tc>
          <w:tcPr>
            <w:tcW w:w="1140" w:type="dxa"/>
          </w:tcPr>
          <w:p w14:paraId="23964CE1" w14:textId="77777777" w:rsidR="00946891" w:rsidRPr="00330898" w:rsidRDefault="00946891" w:rsidP="008603EA">
            <w:pPr>
              <w:rPr>
                <w:rFonts w:ascii="Times New Roman" w:hAnsi="Times New Roman"/>
                <w:szCs w:val="24"/>
              </w:rPr>
            </w:pPr>
            <w:r w:rsidRPr="00330898">
              <w:rPr>
                <w:rFonts w:ascii="Times New Roman" w:hAnsi="Times New Roman"/>
                <w:szCs w:val="24"/>
              </w:rPr>
              <w:t>7</w:t>
            </w:r>
          </w:p>
          <w:p w14:paraId="58101C1E" w14:textId="77777777" w:rsidR="00946891" w:rsidRPr="00330898" w:rsidRDefault="00946891" w:rsidP="008603EA">
            <w:pPr>
              <w:rPr>
                <w:rFonts w:ascii="Times New Roman" w:hAnsi="Times New Roman"/>
                <w:szCs w:val="24"/>
              </w:rPr>
            </w:pPr>
            <w:r w:rsidRPr="00330898">
              <w:rPr>
                <w:rFonts w:ascii="Times New Roman" w:hAnsi="Times New Roman"/>
                <w:szCs w:val="24"/>
              </w:rPr>
              <w:t>3/9</w:t>
            </w:r>
          </w:p>
        </w:tc>
        <w:tc>
          <w:tcPr>
            <w:tcW w:w="9560" w:type="dxa"/>
          </w:tcPr>
          <w:p w14:paraId="7D139691"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Creating your ePortfolios</w:t>
            </w:r>
          </w:p>
          <w:p w14:paraId="7384398D" w14:textId="77777777" w:rsidR="00946891" w:rsidRPr="00330898" w:rsidRDefault="00946891" w:rsidP="00946891">
            <w:pPr>
              <w:pStyle w:val="ListParagraph"/>
              <w:numPr>
                <w:ilvl w:val="0"/>
                <w:numId w:val="15"/>
              </w:numPr>
              <w:rPr>
                <w:rFonts w:ascii="Times New Roman" w:hAnsi="Times New Roman"/>
                <w:szCs w:val="24"/>
              </w:rPr>
            </w:pPr>
            <w:r w:rsidRPr="00330898">
              <w:rPr>
                <w:rFonts w:ascii="Times New Roman" w:hAnsi="Times New Roman"/>
                <w:szCs w:val="24"/>
              </w:rPr>
              <w:t>Guests: Dr. Michael-Brian Ogawa and TA team</w:t>
            </w:r>
          </w:p>
          <w:p w14:paraId="32A0C03F" w14:textId="77777777" w:rsidR="00946891" w:rsidRPr="00330898" w:rsidRDefault="00946891" w:rsidP="00946891">
            <w:pPr>
              <w:pStyle w:val="ListParagraph"/>
              <w:numPr>
                <w:ilvl w:val="0"/>
                <w:numId w:val="15"/>
              </w:numPr>
              <w:rPr>
                <w:rFonts w:ascii="Times New Roman" w:hAnsi="Times New Roman"/>
                <w:szCs w:val="24"/>
              </w:rPr>
            </w:pPr>
            <w:r w:rsidRPr="00330898">
              <w:rPr>
                <w:rFonts w:ascii="Times New Roman" w:hAnsi="Times New Roman"/>
                <w:szCs w:val="24"/>
              </w:rPr>
              <w:t>Intro to Weebly and WordPress</w:t>
            </w:r>
          </w:p>
          <w:p w14:paraId="5BFC0BA0" w14:textId="77777777" w:rsidR="00946891" w:rsidRPr="00330898" w:rsidRDefault="00946891" w:rsidP="00946891">
            <w:pPr>
              <w:pStyle w:val="ListParagraph"/>
              <w:numPr>
                <w:ilvl w:val="0"/>
                <w:numId w:val="15"/>
              </w:numPr>
              <w:rPr>
                <w:rFonts w:ascii="Times New Roman" w:hAnsi="Times New Roman"/>
                <w:szCs w:val="24"/>
              </w:rPr>
            </w:pPr>
            <w:r w:rsidRPr="00330898">
              <w:rPr>
                <w:rFonts w:ascii="Times New Roman" w:hAnsi="Times New Roman"/>
                <w:szCs w:val="24"/>
              </w:rPr>
              <w:t>Tracking your course work and ePortfolio progress</w:t>
            </w:r>
          </w:p>
          <w:p w14:paraId="6F56D1B0" w14:textId="77777777" w:rsidR="00946891" w:rsidRPr="00330898" w:rsidRDefault="00946891" w:rsidP="008603EA">
            <w:pPr>
              <w:pStyle w:val="ListParagraph"/>
              <w:ind w:left="360"/>
              <w:rPr>
                <w:rFonts w:ascii="Times New Roman" w:hAnsi="Times New Roman"/>
                <w:szCs w:val="24"/>
              </w:rPr>
            </w:pPr>
          </w:p>
        </w:tc>
      </w:tr>
      <w:tr w:rsidR="00946891" w:rsidRPr="00A03ED7" w14:paraId="7154F05B" w14:textId="77777777" w:rsidTr="008603EA">
        <w:tc>
          <w:tcPr>
            <w:tcW w:w="1140" w:type="dxa"/>
          </w:tcPr>
          <w:p w14:paraId="415C83BE" w14:textId="77777777" w:rsidR="00946891" w:rsidRPr="00A03ED7" w:rsidRDefault="00946891" w:rsidP="008603EA">
            <w:pPr>
              <w:rPr>
                <w:rFonts w:ascii="Times New Roman" w:hAnsi="Times New Roman"/>
                <w:szCs w:val="24"/>
              </w:rPr>
            </w:pPr>
            <w:r>
              <w:rPr>
                <w:rFonts w:ascii="Times New Roman" w:hAnsi="Times New Roman"/>
                <w:szCs w:val="24"/>
              </w:rPr>
              <w:t>3/16</w:t>
            </w:r>
          </w:p>
        </w:tc>
        <w:tc>
          <w:tcPr>
            <w:tcW w:w="9560" w:type="dxa"/>
          </w:tcPr>
          <w:p w14:paraId="1536DEED" w14:textId="77777777" w:rsidR="00946891" w:rsidRDefault="00946891" w:rsidP="008603EA">
            <w:pPr>
              <w:rPr>
                <w:rFonts w:ascii="Times New Roman" w:hAnsi="Times New Roman"/>
                <w:b/>
                <w:bCs/>
                <w:szCs w:val="24"/>
              </w:rPr>
            </w:pPr>
            <w:r>
              <w:rPr>
                <w:rFonts w:ascii="Times New Roman" w:hAnsi="Times New Roman"/>
                <w:b/>
                <w:bCs/>
                <w:szCs w:val="24"/>
              </w:rPr>
              <w:t>Holiday – Spring Break (no seminar)</w:t>
            </w:r>
          </w:p>
          <w:p w14:paraId="7512E7D6" w14:textId="77777777" w:rsidR="00946891" w:rsidRPr="00A03ED7" w:rsidRDefault="00946891" w:rsidP="008603EA">
            <w:pPr>
              <w:rPr>
                <w:rFonts w:ascii="Times New Roman" w:hAnsi="Times New Roman"/>
                <w:b/>
                <w:bCs/>
                <w:szCs w:val="24"/>
              </w:rPr>
            </w:pPr>
          </w:p>
        </w:tc>
      </w:tr>
      <w:tr w:rsidR="00946891" w:rsidRPr="00A03ED7" w14:paraId="1C29233D" w14:textId="77777777" w:rsidTr="008603EA">
        <w:tc>
          <w:tcPr>
            <w:tcW w:w="1140" w:type="dxa"/>
          </w:tcPr>
          <w:p w14:paraId="6295B763" w14:textId="77777777" w:rsidR="00946891" w:rsidRPr="00330898" w:rsidRDefault="00946891" w:rsidP="008603EA">
            <w:pPr>
              <w:rPr>
                <w:rFonts w:ascii="Times New Roman" w:hAnsi="Times New Roman"/>
                <w:szCs w:val="24"/>
              </w:rPr>
            </w:pPr>
            <w:r w:rsidRPr="00330898">
              <w:rPr>
                <w:rFonts w:ascii="Times New Roman" w:hAnsi="Times New Roman"/>
                <w:szCs w:val="24"/>
              </w:rPr>
              <w:lastRenderedPageBreak/>
              <w:t>8</w:t>
            </w:r>
          </w:p>
          <w:p w14:paraId="24A93333" w14:textId="77777777" w:rsidR="00946891" w:rsidRPr="00330898" w:rsidRDefault="00946891" w:rsidP="008603EA">
            <w:pPr>
              <w:rPr>
                <w:rFonts w:ascii="Times New Roman" w:hAnsi="Times New Roman"/>
                <w:szCs w:val="24"/>
              </w:rPr>
            </w:pPr>
            <w:r w:rsidRPr="00330898">
              <w:rPr>
                <w:rFonts w:ascii="Times New Roman" w:hAnsi="Times New Roman"/>
                <w:szCs w:val="24"/>
              </w:rPr>
              <w:t>3/23</w:t>
            </w:r>
          </w:p>
        </w:tc>
        <w:tc>
          <w:tcPr>
            <w:tcW w:w="9560" w:type="dxa"/>
          </w:tcPr>
          <w:p w14:paraId="0A1DE407"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 xml:space="preserve">The working information professional – panel 1 </w:t>
            </w:r>
          </w:p>
          <w:p w14:paraId="37C1925F" w14:textId="77777777" w:rsidR="00946891" w:rsidRPr="00330898" w:rsidRDefault="00946891" w:rsidP="00946891">
            <w:pPr>
              <w:pStyle w:val="ListParagraph"/>
              <w:numPr>
                <w:ilvl w:val="0"/>
                <w:numId w:val="14"/>
              </w:numPr>
              <w:rPr>
                <w:rFonts w:ascii="Times New Roman" w:hAnsi="Times New Roman"/>
                <w:szCs w:val="24"/>
              </w:rPr>
            </w:pPr>
            <w:r w:rsidRPr="00330898">
              <w:rPr>
                <w:rFonts w:ascii="Times New Roman" w:hAnsi="Times New Roman"/>
                <w:szCs w:val="24"/>
              </w:rPr>
              <w:t>Guests: TBA</w:t>
            </w:r>
          </w:p>
          <w:p w14:paraId="18191856" w14:textId="77777777" w:rsidR="00946891" w:rsidRPr="00330898" w:rsidRDefault="00946891" w:rsidP="00946891">
            <w:pPr>
              <w:pStyle w:val="ListParagraph"/>
              <w:numPr>
                <w:ilvl w:val="0"/>
                <w:numId w:val="14"/>
              </w:numPr>
              <w:rPr>
                <w:rFonts w:ascii="Times New Roman" w:hAnsi="Times New Roman"/>
                <w:szCs w:val="24"/>
              </w:rPr>
            </w:pPr>
            <w:r>
              <w:rPr>
                <w:rFonts w:ascii="Times New Roman" w:hAnsi="Times New Roman"/>
                <w:szCs w:val="24"/>
              </w:rPr>
              <w:t xml:space="preserve">Assign the ePortfolio’s </w:t>
            </w:r>
            <w:r w:rsidRPr="00330898">
              <w:rPr>
                <w:rFonts w:ascii="Times New Roman" w:hAnsi="Times New Roman"/>
                <w:szCs w:val="24"/>
              </w:rPr>
              <w:t>introductory essay</w:t>
            </w:r>
          </w:p>
          <w:p w14:paraId="15C75C35" w14:textId="77777777" w:rsidR="00946891" w:rsidRPr="00330898" w:rsidRDefault="00946891" w:rsidP="008603EA">
            <w:pPr>
              <w:pStyle w:val="ListParagraph"/>
              <w:ind w:left="360"/>
              <w:rPr>
                <w:rFonts w:ascii="Times New Roman" w:hAnsi="Times New Roman"/>
                <w:szCs w:val="24"/>
              </w:rPr>
            </w:pPr>
          </w:p>
        </w:tc>
      </w:tr>
      <w:tr w:rsidR="00946891" w:rsidRPr="00A03ED7" w14:paraId="41A0CA18" w14:textId="77777777" w:rsidTr="008603EA">
        <w:tc>
          <w:tcPr>
            <w:tcW w:w="1140" w:type="dxa"/>
          </w:tcPr>
          <w:p w14:paraId="7139A7A9" w14:textId="77777777" w:rsidR="00946891" w:rsidRPr="00A03ED7" w:rsidRDefault="00946891" w:rsidP="008603EA">
            <w:pPr>
              <w:rPr>
                <w:rFonts w:ascii="Times New Roman" w:hAnsi="Times New Roman"/>
                <w:szCs w:val="24"/>
              </w:rPr>
            </w:pPr>
            <w:r w:rsidRPr="00A03ED7">
              <w:rPr>
                <w:rFonts w:ascii="Times New Roman" w:hAnsi="Times New Roman"/>
                <w:szCs w:val="24"/>
              </w:rPr>
              <w:t>9</w:t>
            </w:r>
          </w:p>
          <w:p w14:paraId="4BE1E9B1" w14:textId="77777777" w:rsidR="00946891" w:rsidRPr="00A03ED7" w:rsidRDefault="00946891" w:rsidP="008603EA">
            <w:pPr>
              <w:rPr>
                <w:rFonts w:ascii="Times New Roman" w:hAnsi="Times New Roman"/>
                <w:szCs w:val="24"/>
              </w:rPr>
            </w:pPr>
            <w:r>
              <w:rPr>
                <w:rFonts w:ascii="Times New Roman" w:hAnsi="Times New Roman"/>
                <w:szCs w:val="24"/>
              </w:rPr>
              <w:t>3/30</w:t>
            </w:r>
          </w:p>
        </w:tc>
        <w:tc>
          <w:tcPr>
            <w:tcW w:w="9560" w:type="dxa"/>
          </w:tcPr>
          <w:p w14:paraId="34CF0956" w14:textId="77777777" w:rsidR="00946891" w:rsidRDefault="00946891" w:rsidP="008603EA">
            <w:pPr>
              <w:rPr>
                <w:rFonts w:ascii="Times New Roman" w:hAnsi="Times New Roman"/>
                <w:b/>
                <w:bCs/>
                <w:szCs w:val="24"/>
              </w:rPr>
            </w:pPr>
            <w:r>
              <w:rPr>
                <w:rFonts w:ascii="Times New Roman" w:hAnsi="Times New Roman"/>
                <w:b/>
                <w:bCs/>
                <w:szCs w:val="24"/>
              </w:rPr>
              <w:t>LIS 692 students as peer mentors</w:t>
            </w:r>
          </w:p>
          <w:p w14:paraId="05A60083" w14:textId="77777777" w:rsidR="00946891" w:rsidRPr="001D4FFE" w:rsidRDefault="00946891" w:rsidP="00946891">
            <w:pPr>
              <w:pStyle w:val="ListParagraph"/>
              <w:numPr>
                <w:ilvl w:val="0"/>
                <w:numId w:val="20"/>
              </w:numPr>
              <w:rPr>
                <w:rFonts w:ascii="Times New Roman" w:hAnsi="Times New Roman"/>
                <w:szCs w:val="24"/>
              </w:rPr>
            </w:pPr>
            <w:r w:rsidRPr="001D4FFE">
              <w:rPr>
                <w:rFonts w:ascii="Times New Roman" w:hAnsi="Times New Roman"/>
                <w:szCs w:val="24"/>
              </w:rPr>
              <w:t>Guests: 692 students</w:t>
            </w:r>
          </w:p>
          <w:p w14:paraId="4C6E5404" w14:textId="77777777" w:rsidR="00946891" w:rsidRDefault="00946891" w:rsidP="00946891">
            <w:pPr>
              <w:pStyle w:val="ListParagraph"/>
              <w:numPr>
                <w:ilvl w:val="0"/>
                <w:numId w:val="13"/>
              </w:numPr>
              <w:rPr>
                <w:rFonts w:ascii="Times New Roman" w:hAnsi="Times New Roman"/>
                <w:szCs w:val="24"/>
              </w:rPr>
            </w:pPr>
            <w:r>
              <w:rPr>
                <w:rFonts w:ascii="Times New Roman" w:hAnsi="Times New Roman"/>
                <w:szCs w:val="24"/>
              </w:rPr>
              <w:t>“What I wish I knew in my first semester”</w:t>
            </w:r>
          </w:p>
          <w:p w14:paraId="3F9A00A9" w14:textId="1843D896" w:rsidR="00946891" w:rsidRPr="00A03ED7" w:rsidRDefault="001A54DB" w:rsidP="00946891">
            <w:pPr>
              <w:pStyle w:val="ListParagraph"/>
              <w:numPr>
                <w:ilvl w:val="0"/>
                <w:numId w:val="13"/>
              </w:numPr>
              <w:rPr>
                <w:rFonts w:ascii="Times New Roman" w:hAnsi="Times New Roman"/>
                <w:szCs w:val="24"/>
              </w:rPr>
            </w:pPr>
            <w:r>
              <w:rPr>
                <w:rFonts w:ascii="Times New Roman" w:hAnsi="Times New Roman"/>
                <w:szCs w:val="24"/>
              </w:rPr>
              <w:t>Creating professional learning networks: professional organizations and social media</w:t>
            </w:r>
          </w:p>
          <w:p w14:paraId="121819C1" w14:textId="77777777" w:rsidR="00946891" w:rsidRPr="00A03ED7" w:rsidRDefault="00946891" w:rsidP="008603EA">
            <w:pPr>
              <w:pStyle w:val="ListParagraph"/>
              <w:ind w:left="360"/>
              <w:rPr>
                <w:rFonts w:ascii="Times New Roman" w:hAnsi="Times New Roman"/>
                <w:szCs w:val="24"/>
              </w:rPr>
            </w:pPr>
          </w:p>
        </w:tc>
      </w:tr>
      <w:tr w:rsidR="00946891" w:rsidRPr="00A03ED7" w14:paraId="2E205F5E" w14:textId="77777777" w:rsidTr="008603EA">
        <w:tc>
          <w:tcPr>
            <w:tcW w:w="1140" w:type="dxa"/>
          </w:tcPr>
          <w:p w14:paraId="5075D169" w14:textId="77777777" w:rsidR="00946891" w:rsidRPr="00A03ED7" w:rsidRDefault="00946891" w:rsidP="008603EA">
            <w:pPr>
              <w:rPr>
                <w:rFonts w:ascii="Times New Roman" w:hAnsi="Times New Roman"/>
                <w:szCs w:val="24"/>
              </w:rPr>
            </w:pPr>
            <w:r w:rsidRPr="00A03ED7">
              <w:rPr>
                <w:rFonts w:ascii="Times New Roman" w:hAnsi="Times New Roman"/>
                <w:szCs w:val="24"/>
              </w:rPr>
              <w:t>10</w:t>
            </w:r>
          </w:p>
          <w:p w14:paraId="52EF890D" w14:textId="77777777" w:rsidR="00946891" w:rsidRPr="00A03ED7" w:rsidRDefault="00946891" w:rsidP="008603EA">
            <w:pPr>
              <w:rPr>
                <w:rFonts w:ascii="Times New Roman" w:hAnsi="Times New Roman"/>
                <w:szCs w:val="24"/>
              </w:rPr>
            </w:pPr>
            <w:r>
              <w:rPr>
                <w:rFonts w:ascii="Times New Roman" w:hAnsi="Times New Roman"/>
                <w:szCs w:val="24"/>
              </w:rPr>
              <w:t>4/6</w:t>
            </w:r>
          </w:p>
        </w:tc>
        <w:tc>
          <w:tcPr>
            <w:tcW w:w="9560" w:type="dxa"/>
          </w:tcPr>
          <w:p w14:paraId="4A69A4BE" w14:textId="77777777" w:rsidR="00946891" w:rsidRPr="00A03ED7" w:rsidRDefault="00946891" w:rsidP="008603EA">
            <w:pPr>
              <w:rPr>
                <w:rFonts w:ascii="Times New Roman" w:hAnsi="Times New Roman"/>
                <w:b/>
                <w:bCs/>
                <w:szCs w:val="24"/>
              </w:rPr>
            </w:pPr>
            <w:r w:rsidRPr="00B8573D">
              <w:rPr>
                <w:rFonts w:ascii="Times New Roman" w:hAnsi="Times New Roman"/>
                <w:b/>
                <w:bCs/>
                <w:szCs w:val="24"/>
              </w:rPr>
              <w:t xml:space="preserve">The working information professional – panel </w:t>
            </w:r>
            <w:r>
              <w:rPr>
                <w:rFonts w:ascii="Times New Roman" w:hAnsi="Times New Roman"/>
                <w:b/>
                <w:bCs/>
                <w:szCs w:val="24"/>
              </w:rPr>
              <w:t>2</w:t>
            </w:r>
          </w:p>
          <w:p w14:paraId="51E1F1E0" w14:textId="77777777" w:rsidR="00946891" w:rsidRPr="00330898" w:rsidRDefault="00946891" w:rsidP="00946891">
            <w:pPr>
              <w:pStyle w:val="ListParagraph"/>
              <w:numPr>
                <w:ilvl w:val="0"/>
                <w:numId w:val="14"/>
              </w:numPr>
              <w:rPr>
                <w:rFonts w:ascii="Times New Roman" w:hAnsi="Times New Roman"/>
                <w:szCs w:val="24"/>
              </w:rPr>
            </w:pPr>
            <w:r w:rsidRPr="00330898">
              <w:rPr>
                <w:rFonts w:ascii="Times New Roman" w:hAnsi="Times New Roman"/>
                <w:szCs w:val="24"/>
              </w:rPr>
              <w:t>Guests: TBA</w:t>
            </w:r>
          </w:p>
          <w:p w14:paraId="64090AF2" w14:textId="77777777" w:rsidR="00946891" w:rsidRDefault="00946891" w:rsidP="00946891">
            <w:pPr>
              <w:pStyle w:val="ListParagraph"/>
              <w:numPr>
                <w:ilvl w:val="0"/>
                <w:numId w:val="15"/>
              </w:numPr>
              <w:rPr>
                <w:rFonts w:ascii="Times New Roman" w:hAnsi="Times New Roman"/>
                <w:szCs w:val="24"/>
              </w:rPr>
            </w:pPr>
            <w:r w:rsidRPr="00330898">
              <w:rPr>
                <w:rFonts w:ascii="Times New Roman" w:hAnsi="Times New Roman"/>
                <w:szCs w:val="24"/>
              </w:rPr>
              <w:t>Share introductory</w:t>
            </w:r>
            <w:r>
              <w:rPr>
                <w:rFonts w:ascii="Times New Roman" w:hAnsi="Times New Roman"/>
                <w:szCs w:val="24"/>
              </w:rPr>
              <w:t xml:space="preserve"> essays</w:t>
            </w:r>
          </w:p>
          <w:p w14:paraId="49F5C752" w14:textId="77777777" w:rsidR="00946891" w:rsidRDefault="00946891" w:rsidP="00946891">
            <w:pPr>
              <w:pStyle w:val="ListParagraph"/>
              <w:numPr>
                <w:ilvl w:val="0"/>
                <w:numId w:val="15"/>
              </w:numPr>
              <w:rPr>
                <w:rFonts w:ascii="Times New Roman" w:hAnsi="Times New Roman"/>
                <w:szCs w:val="24"/>
              </w:rPr>
            </w:pPr>
            <w:r>
              <w:rPr>
                <w:rFonts w:ascii="Times New Roman" w:hAnsi="Times New Roman"/>
                <w:szCs w:val="24"/>
              </w:rPr>
              <w:t>Assign readings on the future of libraries and librarianship</w:t>
            </w:r>
          </w:p>
          <w:p w14:paraId="74EC73B8" w14:textId="77777777" w:rsidR="00946891" w:rsidRPr="00A03ED7" w:rsidRDefault="00946891" w:rsidP="008603EA">
            <w:pPr>
              <w:pStyle w:val="ListParagraph"/>
              <w:ind w:left="360"/>
              <w:rPr>
                <w:rFonts w:ascii="Times New Roman" w:hAnsi="Times New Roman"/>
                <w:szCs w:val="24"/>
              </w:rPr>
            </w:pPr>
          </w:p>
        </w:tc>
      </w:tr>
      <w:tr w:rsidR="00946891" w:rsidRPr="00A03ED7" w14:paraId="5B300A71" w14:textId="77777777" w:rsidTr="008603EA">
        <w:tc>
          <w:tcPr>
            <w:tcW w:w="1140" w:type="dxa"/>
          </w:tcPr>
          <w:p w14:paraId="2AF76700" w14:textId="77777777" w:rsidR="00946891" w:rsidRPr="00330898" w:rsidRDefault="00946891" w:rsidP="008603EA">
            <w:pPr>
              <w:rPr>
                <w:rFonts w:ascii="Times New Roman" w:hAnsi="Times New Roman"/>
                <w:szCs w:val="24"/>
              </w:rPr>
            </w:pPr>
            <w:r w:rsidRPr="00330898">
              <w:rPr>
                <w:rFonts w:ascii="Times New Roman" w:hAnsi="Times New Roman"/>
                <w:szCs w:val="24"/>
              </w:rPr>
              <w:t>11</w:t>
            </w:r>
          </w:p>
          <w:p w14:paraId="70373A46" w14:textId="77777777" w:rsidR="00946891" w:rsidRPr="00330898" w:rsidRDefault="00946891" w:rsidP="008603EA">
            <w:pPr>
              <w:rPr>
                <w:rFonts w:ascii="Times New Roman" w:hAnsi="Times New Roman"/>
                <w:szCs w:val="24"/>
              </w:rPr>
            </w:pPr>
            <w:r w:rsidRPr="00330898">
              <w:rPr>
                <w:rFonts w:ascii="Times New Roman" w:hAnsi="Times New Roman"/>
                <w:szCs w:val="24"/>
              </w:rPr>
              <w:t>4/13</w:t>
            </w:r>
          </w:p>
        </w:tc>
        <w:tc>
          <w:tcPr>
            <w:tcW w:w="9560" w:type="dxa"/>
          </w:tcPr>
          <w:p w14:paraId="11C37004"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Creating your ePortfolios</w:t>
            </w:r>
          </w:p>
          <w:p w14:paraId="11AD022D" w14:textId="77777777" w:rsidR="00946891" w:rsidRPr="00330898" w:rsidRDefault="00946891" w:rsidP="00946891">
            <w:pPr>
              <w:pStyle w:val="ListParagraph"/>
              <w:numPr>
                <w:ilvl w:val="0"/>
                <w:numId w:val="16"/>
              </w:numPr>
              <w:rPr>
                <w:rFonts w:ascii="Times New Roman" w:hAnsi="Times New Roman"/>
                <w:szCs w:val="24"/>
              </w:rPr>
            </w:pPr>
            <w:r w:rsidRPr="00330898">
              <w:rPr>
                <w:rFonts w:ascii="Times New Roman" w:hAnsi="Times New Roman"/>
                <w:szCs w:val="24"/>
              </w:rPr>
              <w:t>Guests: Dr. Michael-Brian Ogawa and TA team</w:t>
            </w:r>
          </w:p>
          <w:p w14:paraId="35393F15" w14:textId="77777777" w:rsidR="00946891" w:rsidRPr="00330898" w:rsidRDefault="00946891" w:rsidP="00946891">
            <w:pPr>
              <w:pStyle w:val="ListParagraph"/>
              <w:numPr>
                <w:ilvl w:val="0"/>
                <w:numId w:val="16"/>
              </w:numPr>
              <w:rPr>
                <w:rFonts w:ascii="Times New Roman" w:hAnsi="Times New Roman"/>
                <w:szCs w:val="24"/>
              </w:rPr>
            </w:pPr>
            <w:r w:rsidRPr="00330898">
              <w:rPr>
                <w:rFonts w:ascii="Times New Roman" w:hAnsi="Times New Roman"/>
                <w:szCs w:val="24"/>
              </w:rPr>
              <w:t>Create your ePortfolio frame</w:t>
            </w:r>
          </w:p>
          <w:p w14:paraId="7035CE16" w14:textId="77777777" w:rsidR="00946891" w:rsidRPr="00330898" w:rsidRDefault="00946891" w:rsidP="008603EA">
            <w:pPr>
              <w:pStyle w:val="ListParagraph"/>
              <w:ind w:left="360"/>
              <w:rPr>
                <w:rFonts w:ascii="Times New Roman" w:hAnsi="Times New Roman"/>
                <w:b/>
                <w:bCs/>
                <w:szCs w:val="24"/>
              </w:rPr>
            </w:pPr>
          </w:p>
        </w:tc>
      </w:tr>
      <w:tr w:rsidR="00946891" w:rsidRPr="00A03ED7" w14:paraId="40A9019F" w14:textId="77777777" w:rsidTr="008603EA">
        <w:tc>
          <w:tcPr>
            <w:tcW w:w="1140" w:type="dxa"/>
          </w:tcPr>
          <w:p w14:paraId="5D0D72FB" w14:textId="77777777" w:rsidR="00946891" w:rsidRPr="00A03ED7" w:rsidRDefault="00946891" w:rsidP="008603EA">
            <w:pPr>
              <w:rPr>
                <w:rFonts w:ascii="Times New Roman" w:hAnsi="Times New Roman"/>
                <w:szCs w:val="24"/>
              </w:rPr>
            </w:pPr>
            <w:r w:rsidRPr="00A03ED7">
              <w:rPr>
                <w:rFonts w:ascii="Times New Roman" w:hAnsi="Times New Roman"/>
                <w:szCs w:val="24"/>
              </w:rPr>
              <w:t>12</w:t>
            </w:r>
          </w:p>
          <w:p w14:paraId="6800F088" w14:textId="77777777" w:rsidR="00946891" w:rsidRPr="00A03ED7" w:rsidRDefault="00946891" w:rsidP="008603EA">
            <w:pPr>
              <w:rPr>
                <w:rFonts w:ascii="Times New Roman" w:hAnsi="Times New Roman"/>
                <w:szCs w:val="24"/>
              </w:rPr>
            </w:pPr>
            <w:r>
              <w:rPr>
                <w:rFonts w:ascii="Times New Roman" w:hAnsi="Times New Roman"/>
                <w:szCs w:val="24"/>
              </w:rPr>
              <w:t>4/20</w:t>
            </w:r>
          </w:p>
        </w:tc>
        <w:tc>
          <w:tcPr>
            <w:tcW w:w="9560" w:type="dxa"/>
          </w:tcPr>
          <w:p w14:paraId="07187A16" w14:textId="77777777" w:rsidR="00946891" w:rsidRDefault="00946891" w:rsidP="008603EA">
            <w:pPr>
              <w:rPr>
                <w:rFonts w:ascii="Times New Roman" w:hAnsi="Times New Roman"/>
                <w:b/>
                <w:bCs/>
                <w:szCs w:val="24"/>
              </w:rPr>
            </w:pPr>
            <w:r w:rsidRPr="00A03ED7">
              <w:rPr>
                <w:rFonts w:ascii="Times New Roman" w:hAnsi="Times New Roman"/>
                <w:b/>
                <w:bCs/>
                <w:szCs w:val="24"/>
              </w:rPr>
              <w:t>Reflecting on our first semester</w:t>
            </w:r>
            <w:r>
              <w:rPr>
                <w:rFonts w:ascii="Times New Roman" w:hAnsi="Times New Roman"/>
                <w:b/>
                <w:bCs/>
                <w:szCs w:val="24"/>
              </w:rPr>
              <w:t xml:space="preserve"> </w:t>
            </w:r>
          </w:p>
          <w:p w14:paraId="511047F4" w14:textId="77777777" w:rsidR="00946891" w:rsidRPr="00E71946" w:rsidRDefault="00946891" w:rsidP="00946891">
            <w:pPr>
              <w:pStyle w:val="ListParagraph"/>
              <w:numPr>
                <w:ilvl w:val="0"/>
                <w:numId w:val="19"/>
              </w:numPr>
              <w:rPr>
                <w:rFonts w:ascii="Times New Roman" w:hAnsi="Times New Roman"/>
                <w:b/>
                <w:bCs/>
                <w:szCs w:val="24"/>
              </w:rPr>
            </w:pPr>
            <w:r w:rsidRPr="00E71946">
              <w:rPr>
                <w:rFonts w:ascii="Times New Roman" w:hAnsi="Times New Roman"/>
                <w:szCs w:val="24"/>
              </w:rPr>
              <w:t>Shar</w:t>
            </w:r>
            <w:r>
              <w:rPr>
                <w:rFonts w:ascii="Times New Roman" w:hAnsi="Times New Roman"/>
                <w:szCs w:val="24"/>
              </w:rPr>
              <w:t>e</w:t>
            </w:r>
            <w:r w:rsidRPr="00E71946">
              <w:rPr>
                <w:rFonts w:ascii="Times New Roman" w:hAnsi="Times New Roman"/>
                <w:szCs w:val="24"/>
              </w:rPr>
              <w:t xml:space="preserve"> readings on the future of libraries and librarianship</w:t>
            </w:r>
          </w:p>
          <w:p w14:paraId="78A52AB0" w14:textId="77777777" w:rsidR="00946891" w:rsidRPr="00A03ED7" w:rsidRDefault="00946891" w:rsidP="00946891">
            <w:pPr>
              <w:pStyle w:val="ListParagraph"/>
              <w:numPr>
                <w:ilvl w:val="0"/>
                <w:numId w:val="17"/>
              </w:numPr>
              <w:rPr>
                <w:rFonts w:ascii="Times New Roman" w:hAnsi="Times New Roman"/>
                <w:b/>
                <w:bCs/>
                <w:szCs w:val="24"/>
              </w:rPr>
            </w:pPr>
            <w:r w:rsidRPr="00A03ED7">
              <w:rPr>
                <w:rFonts w:ascii="Times New Roman" w:hAnsi="Times New Roman"/>
                <w:szCs w:val="24"/>
              </w:rPr>
              <w:t xml:space="preserve">Revisit </w:t>
            </w:r>
            <w:r>
              <w:rPr>
                <w:rFonts w:ascii="Times New Roman" w:hAnsi="Times New Roman"/>
                <w:szCs w:val="24"/>
              </w:rPr>
              <w:t>our evolving notions of roles and responsibilities of library professionals</w:t>
            </w:r>
          </w:p>
          <w:p w14:paraId="736393FA" w14:textId="77777777" w:rsidR="00946891" w:rsidRPr="0094566E" w:rsidRDefault="00946891" w:rsidP="00946891">
            <w:pPr>
              <w:pStyle w:val="ListParagraph"/>
              <w:numPr>
                <w:ilvl w:val="0"/>
                <w:numId w:val="17"/>
              </w:numPr>
              <w:rPr>
                <w:rFonts w:ascii="Times New Roman" w:hAnsi="Times New Roman"/>
                <w:b/>
                <w:bCs/>
                <w:szCs w:val="24"/>
              </w:rPr>
            </w:pPr>
            <w:r w:rsidRPr="00A03ED7">
              <w:rPr>
                <w:rFonts w:ascii="Times New Roman" w:hAnsi="Times New Roman"/>
                <w:szCs w:val="24"/>
              </w:rPr>
              <w:t xml:space="preserve">Reflect on the </w:t>
            </w:r>
            <w:r>
              <w:rPr>
                <w:rFonts w:ascii="Times New Roman" w:hAnsi="Times New Roman"/>
                <w:szCs w:val="24"/>
              </w:rPr>
              <w:t xml:space="preserve">691 </w:t>
            </w:r>
            <w:r w:rsidRPr="00A03ED7">
              <w:rPr>
                <w:rFonts w:ascii="Times New Roman" w:hAnsi="Times New Roman"/>
                <w:szCs w:val="24"/>
              </w:rPr>
              <w:t xml:space="preserve">seminar </w:t>
            </w:r>
          </w:p>
          <w:p w14:paraId="4E30C958" w14:textId="77777777" w:rsidR="00946891" w:rsidRPr="00230BAC" w:rsidRDefault="00946891" w:rsidP="008603EA">
            <w:pPr>
              <w:pStyle w:val="ListParagraph"/>
              <w:ind w:left="360"/>
              <w:rPr>
                <w:rFonts w:ascii="Times New Roman" w:hAnsi="Times New Roman"/>
                <w:szCs w:val="24"/>
              </w:rPr>
            </w:pPr>
          </w:p>
        </w:tc>
      </w:tr>
      <w:tr w:rsidR="00946891" w:rsidRPr="00A03ED7" w14:paraId="471962EC" w14:textId="77777777" w:rsidTr="008603EA">
        <w:tc>
          <w:tcPr>
            <w:tcW w:w="1140" w:type="dxa"/>
          </w:tcPr>
          <w:p w14:paraId="2EB003A2" w14:textId="77777777" w:rsidR="00946891" w:rsidRPr="00A03ED7" w:rsidRDefault="00946891" w:rsidP="008603EA">
            <w:pPr>
              <w:rPr>
                <w:rFonts w:ascii="Times New Roman" w:hAnsi="Times New Roman"/>
                <w:szCs w:val="24"/>
              </w:rPr>
            </w:pPr>
            <w:r w:rsidRPr="00A03ED7">
              <w:rPr>
                <w:rFonts w:ascii="Times New Roman" w:hAnsi="Times New Roman"/>
                <w:szCs w:val="24"/>
              </w:rPr>
              <w:t>13</w:t>
            </w:r>
          </w:p>
          <w:p w14:paraId="318833A5" w14:textId="77777777" w:rsidR="00946891" w:rsidRDefault="00946891" w:rsidP="008603EA">
            <w:pPr>
              <w:rPr>
                <w:rFonts w:ascii="Times New Roman" w:hAnsi="Times New Roman"/>
                <w:szCs w:val="24"/>
              </w:rPr>
            </w:pPr>
            <w:r>
              <w:rPr>
                <w:rFonts w:ascii="Times New Roman" w:hAnsi="Times New Roman"/>
                <w:szCs w:val="24"/>
              </w:rPr>
              <w:t>4/27</w:t>
            </w:r>
          </w:p>
          <w:p w14:paraId="513219F5" w14:textId="77777777" w:rsidR="00946891" w:rsidRPr="00A03ED7" w:rsidRDefault="00946891" w:rsidP="008603EA">
            <w:pPr>
              <w:rPr>
                <w:rFonts w:ascii="Times New Roman" w:hAnsi="Times New Roman"/>
                <w:szCs w:val="24"/>
              </w:rPr>
            </w:pPr>
          </w:p>
        </w:tc>
        <w:tc>
          <w:tcPr>
            <w:tcW w:w="9560" w:type="dxa"/>
          </w:tcPr>
          <w:p w14:paraId="0A1A9DC1"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Public Presentations – 692 students</w:t>
            </w:r>
          </w:p>
          <w:p w14:paraId="3A22AF1C"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 xml:space="preserve">We meet </w:t>
            </w:r>
            <w:r>
              <w:rPr>
                <w:rFonts w:ascii="Times New Roman" w:hAnsi="Times New Roman"/>
                <w:b/>
                <w:bCs/>
                <w:szCs w:val="24"/>
              </w:rPr>
              <w:t xml:space="preserve">from </w:t>
            </w:r>
            <w:r w:rsidRPr="00330898">
              <w:rPr>
                <w:rFonts w:ascii="Times New Roman" w:hAnsi="Times New Roman"/>
                <w:b/>
                <w:bCs/>
                <w:szCs w:val="24"/>
              </w:rPr>
              <w:t xml:space="preserve">5:15 </w:t>
            </w:r>
            <w:r>
              <w:rPr>
                <w:rFonts w:ascii="Times New Roman" w:hAnsi="Times New Roman"/>
                <w:b/>
                <w:bCs/>
                <w:szCs w:val="24"/>
              </w:rPr>
              <w:t>to 7:15 pm</w:t>
            </w:r>
          </w:p>
          <w:p w14:paraId="5FA48F46" w14:textId="77777777" w:rsidR="00946891" w:rsidRPr="00330898" w:rsidRDefault="00946891" w:rsidP="008603EA">
            <w:pPr>
              <w:rPr>
                <w:rFonts w:ascii="Times New Roman" w:hAnsi="Times New Roman"/>
                <w:szCs w:val="24"/>
              </w:rPr>
            </w:pPr>
          </w:p>
        </w:tc>
      </w:tr>
      <w:tr w:rsidR="00946891" w:rsidRPr="00A03ED7" w14:paraId="2393CBC5" w14:textId="77777777" w:rsidTr="008603EA">
        <w:tc>
          <w:tcPr>
            <w:tcW w:w="1140" w:type="dxa"/>
          </w:tcPr>
          <w:p w14:paraId="33F4C031" w14:textId="77777777" w:rsidR="00946891" w:rsidRPr="00A03ED7" w:rsidRDefault="00946891" w:rsidP="008603EA">
            <w:pPr>
              <w:rPr>
                <w:rFonts w:ascii="Times New Roman" w:hAnsi="Times New Roman"/>
                <w:szCs w:val="24"/>
              </w:rPr>
            </w:pPr>
            <w:r w:rsidRPr="00A03ED7">
              <w:rPr>
                <w:rFonts w:ascii="Times New Roman" w:hAnsi="Times New Roman"/>
                <w:szCs w:val="24"/>
              </w:rPr>
              <w:t>14</w:t>
            </w:r>
          </w:p>
          <w:p w14:paraId="4F7DE414" w14:textId="77777777" w:rsidR="00946891" w:rsidRDefault="00946891" w:rsidP="008603EA">
            <w:pPr>
              <w:rPr>
                <w:rFonts w:ascii="Times New Roman" w:hAnsi="Times New Roman"/>
                <w:szCs w:val="24"/>
              </w:rPr>
            </w:pPr>
            <w:r>
              <w:rPr>
                <w:rFonts w:ascii="Times New Roman" w:hAnsi="Times New Roman"/>
                <w:szCs w:val="24"/>
              </w:rPr>
              <w:t>5/4</w:t>
            </w:r>
          </w:p>
          <w:p w14:paraId="2BA3A9A9" w14:textId="77777777" w:rsidR="00946891" w:rsidRPr="00A03ED7" w:rsidRDefault="00946891" w:rsidP="008603EA">
            <w:pPr>
              <w:rPr>
                <w:rFonts w:ascii="Times New Roman" w:hAnsi="Times New Roman"/>
                <w:szCs w:val="24"/>
              </w:rPr>
            </w:pPr>
          </w:p>
        </w:tc>
        <w:tc>
          <w:tcPr>
            <w:tcW w:w="9560" w:type="dxa"/>
          </w:tcPr>
          <w:p w14:paraId="40B07C6E"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 xml:space="preserve">Public Presentations – 692 students </w:t>
            </w:r>
          </w:p>
          <w:p w14:paraId="4DA25F1A" w14:textId="77777777" w:rsidR="00946891" w:rsidRPr="00330898" w:rsidRDefault="00946891" w:rsidP="008603EA">
            <w:pPr>
              <w:rPr>
                <w:rFonts w:ascii="Times New Roman" w:hAnsi="Times New Roman"/>
                <w:b/>
                <w:bCs/>
                <w:szCs w:val="24"/>
              </w:rPr>
            </w:pPr>
            <w:r w:rsidRPr="00330898">
              <w:rPr>
                <w:rFonts w:ascii="Times New Roman" w:hAnsi="Times New Roman"/>
                <w:b/>
                <w:bCs/>
                <w:szCs w:val="24"/>
              </w:rPr>
              <w:t>We meet</w:t>
            </w:r>
            <w:r>
              <w:rPr>
                <w:rFonts w:ascii="Times New Roman" w:hAnsi="Times New Roman"/>
                <w:b/>
                <w:bCs/>
                <w:szCs w:val="24"/>
              </w:rPr>
              <w:t xml:space="preserve"> from</w:t>
            </w:r>
            <w:r w:rsidRPr="00330898">
              <w:rPr>
                <w:rFonts w:ascii="Times New Roman" w:hAnsi="Times New Roman"/>
                <w:b/>
                <w:bCs/>
                <w:szCs w:val="24"/>
              </w:rPr>
              <w:t xml:space="preserve"> 5:15 </w:t>
            </w:r>
            <w:r>
              <w:rPr>
                <w:rFonts w:ascii="Times New Roman" w:hAnsi="Times New Roman"/>
                <w:b/>
                <w:bCs/>
                <w:szCs w:val="24"/>
              </w:rPr>
              <w:t>to 7:15 pm</w:t>
            </w:r>
          </w:p>
          <w:p w14:paraId="69274BCC" w14:textId="77777777" w:rsidR="00946891" w:rsidRPr="00330898" w:rsidRDefault="00946891" w:rsidP="008603EA">
            <w:pPr>
              <w:rPr>
                <w:rFonts w:ascii="Times New Roman" w:hAnsi="Times New Roman"/>
                <w:szCs w:val="24"/>
              </w:rPr>
            </w:pPr>
          </w:p>
        </w:tc>
      </w:tr>
    </w:tbl>
    <w:p w14:paraId="77FD054D" w14:textId="77777777" w:rsidR="00946891" w:rsidRPr="00A03ED7" w:rsidRDefault="00946891" w:rsidP="00946891">
      <w:pPr>
        <w:rPr>
          <w:rFonts w:ascii="Times New Roman" w:hAnsi="Times New Roman"/>
          <w:iCs/>
          <w:szCs w:val="24"/>
        </w:rPr>
      </w:pPr>
    </w:p>
    <w:p w14:paraId="40C158C7" w14:textId="77777777" w:rsidR="00946891" w:rsidRDefault="00946891" w:rsidP="00946891"/>
    <w:p w14:paraId="5477A33B" w14:textId="77777777" w:rsidR="00946891" w:rsidRDefault="00946891" w:rsidP="00946891"/>
    <w:p w14:paraId="0CBDFF94" w14:textId="77777777" w:rsidR="00946891" w:rsidRDefault="00946891" w:rsidP="00946891"/>
    <w:p w14:paraId="70028EE1" w14:textId="77777777" w:rsidR="00946891" w:rsidRDefault="00946891" w:rsidP="00946891"/>
    <w:p w14:paraId="2D303DD5" w14:textId="77777777" w:rsidR="00946891" w:rsidRDefault="00946891" w:rsidP="00946891"/>
    <w:p w14:paraId="2EC0E407" w14:textId="77777777" w:rsidR="00946891" w:rsidRDefault="00946891" w:rsidP="00946891"/>
    <w:p w14:paraId="38F8BD9B" w14:textId="77777777" w:rsidR="00946891" w:rsidRDefault="00946891" w:rsidP="00946891">
      <w:pPr>
        <w:jc w:val="center"/>
      </w:pPr>
    </w:p>
    <w:p w14:paraId="58662008" w14:textId="77777777" w:rsidR="00ED1F66" w:rsidRDefault="00ED1F66"/>
    <w:sectPr w:rsidR="00ED1F66">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E527" w14:textId="77777777" w:rsidR="004A4BC8" w:rsidRDefault="004A4BC8">
      <w:r>
        <w:separator/>
      </w:r>
    </w:p>
  </w:endnote>
  <w:endnote w:type="continuationSeparator" w:id="0">
    <w:p w14:paraId="0CF10DA4" w14:textId="77777777" w:rsidR="004A4BC8" w:rsidRDefault="004A4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EADB7" w14:textId="77777777" w:rsidR="001F110B" w:rsidRPr="00FD4283" w:rsidRDefault="00946891">
    <w:pPr>
      <w:pStyle w:val="Footer"/>
      <w:jc w:val="center"/>
      <w:rPr>
        <w:rFonts w:ascii="Times New Roman" w:hAnsi="Times New Roman"/>
        <w:sz w:val="24"/>
        <w:szCs w:val="24"/>
      </w:rPr>
    </w:pPr>
    <w:r w:rsidRPr="00FD4283">
      <w:rPr>
        <w:rStyle w:val="PageNumber"/>
        <w:rFonts w:ascii="Times New Roman" w:hAnsi="Times New Roman"/>
        <w:sz w:val="24"/>
        <w:szCs w:val="24"/>
      </w:rPr>
      <w:fldChar w:fldCharType="begin"/>
    </w:r>
    <w:r w:rsidRPr="00FD4283">
      <w:rPr>
        <w:rStyle w:val="PageNumber"/>
        <w:rFonts w:ascii="Times New Roman" w:hAnsi="Times New Roman"/>
        <w:sz w:val="24"/>
        <w:szCs w:val="24"/>
      </w:rPr>
      <w:instrText xml:space="preserve"> PAGE </w:instrText>
    </w:r>
    <w:r w:rsidRPr="00FD4283">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FD4283">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6F142" w14:textId="77777777" w:rsidR="004A4BC8" w:rsidRDefault="004A4BC8">
      <w:r>
        <w:separator/>
      </w:r>
    </w:p>
  </w:footnote>
  <w:footnote w:type="continuationSeparator" w:id="0">
    <w:p w14:paraId="6CED8C87" w14:textId="77777777" w:rsidR="004A4BC8" w:rsidRDefault="004A4B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9C"/>
    <w:multiLevelType w:val="hybridMultilevel"/>
    <w:tmpl w:val="97BA2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617EA3"/>
    <w:multiLevelType w:val="hybridMultilevel"/>
    <w:tmpl w:val="1F00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A2FEE"/>
    <w:multiLevelType w:val="multilevel"/>
    <w:tmpl w:val="0F769BD2"/>
    <w:lvl w:ilvl="0">
      <w:start w:val="1"/>
      <w:numFmt w:val="bullet"/>
      <w:lvlText w:val="●"/>
      <w:lvlJc w:val="left"/>
      <w:pPr>
        <w:ind w:left="720" w:hanging="360"/>
      </w:pPr>
      <w:rPr>
        <w:rFonts w:ascii="Arial" w:eastAsia="Arial" w:hAnsi="Arial" w:cs="Arial"/>
        <w:b w:val="0"/>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131C39"/>
    <w:multiLevelType w:val="hybridMultilevel"/>
    <w:tmpl w:val="4E5A4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B54C3"/>
    <w:multiLevelType w:val="hybridMultilevel"/>
    <w:tmpl w:val="E5966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AB6BE6"/>
    <w:multiLevelType w:val="hybridMultilevel"/>
    <w:tmpl w:val="3E165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C722D4"/>
    <w:multiLevelType w:val="hybridMultilevel"/>
    <w:tmpl w:val="B57A7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67487E"/>
    <w:multiLevelType w:val="hybridMultilevel"/>
    <w:tmpl w:val="A26A2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5F7F36"/>
    <w:multiLevelType w:val="hybridMultilevel"/>
    <w:tmpl w:val="3FCE1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6188F"/>
    <w:multiLevelType w:val="hybridMultilevel"/>
    <w:tmpl w:val="E33AB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3C7BC1"/>
    <w:multiLevelType w:val="hybridMultilevel"/>
    <w:tmpl w:val="CBFC0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F25B5A"/>
    <w:multiLevelType w:val="hybridMultilevel"/>
    <w:tmpl w:val="CF58F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AF0EFB"/>
    <w:multiLevelType w:val="hybridMultilevel"/>
    <w:tmpl w:val="DD6E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CF34C7"/>
    <w:multiLevelType w:val="hybridMultilevel"/>
    <w:tmpl w:val="EB0CD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931A38"/>
    <w:multiLevelType w:val="hybridMultilevel"/>
    <w:tmpl w:val="231AE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7245E6"/>
    <w:multiLevelType w:val="multilevel"/>
    <w:tmpl w:val="A8BCCFA2"/>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68E6A6E"/>
    <w:multiLevelType w:val="hybridMultilevel"/>
    <w:tmpl w:val="8F68F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E746A"/>
    <w:multiLevelType w:val="hybridMultilevel"/>
    <w:tmpl w:val="C758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90BE7"/>
    <w:multiLevelType w:val="hybridMultilevel"/>
    <w:tmpl w:val="A142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D7C89"/>
    <w:multiLevelType w:val="hybridMultilevel"/>
    <w:tmpl w:val="E10AE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
  </w:num>
  <w:num w:numId="3">
    <w:abstractNumId w:val="2"/>
  </w:num>
  <w:num w:numId="4">
    <w:abstractNumId w:val="15"/>
  </w:num>
  <w:num w:numId="5">
    <w:abstractNumId w:val="17"/>
  </w:num>
  <w:num w:numId="6">
    <w:abstractNumId w:val="12"/>
  </w:num>
  <w:num w:numId="7">
    <w:abstractNumId w:val="3"/>
  </w:num>
  <w:num w:numId="8">
    <w:abstractNumId w:val="9"/>
  </w:num>
  <w:num w:numId="9">
    <w:abstractNumId w:val="8"/>
  </w:num>
  <w:num w:numId="10">
    <w:abstractNumId w:val="6"/>
  </w:num>
  <w:num w:numId="11">
    <w:abstractNumId w:val="4"/>
  </w:num>
  <w:num w:numId="12">
    <w:abstractNumId w:val="0"/>
  </w:num>
  <w:num w:numId="13">
    <w:abstractNumId w:val="7"/>
  </w:num>
  <w:num w:numId="14">
    <w:abstractNumId w:val="14"/>
  </w:num>
  <w:num w:numId="15">
    <w:abstractNumId w:val="13"/>
  </w:num>
  <w:num w:numId="16">
    <w:abstractNumId w:val="11"/>
  </w:num>
  <w:num w:numId="17">
    <w:abstractNumId w:val="19"/>
  </w:num>
  <w:num w:numId="18">
    <w:abstractNumId w:val="1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91"/>
    <w:rsid w:val="001A54DB"/>
    <w:rsid w:val="00236508"/>
    <w:rsid w:val="00245B2D"/>
    <w:rsid w:val="004A4BC8"/>
    <w:rsid w:val="00946891"/>
    <w:rsid w:val="00AF3F02"/>
    <w:rsid w:val="00EB7F4B"/>
    <w:rsid w:val="00ED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B8431A"/>
  <w15:chartTrackingRefBased/>
  <w15:docId w15:val="{1BF5F394-1BBC-D940-A597-6334B4C6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891"/>
    <w:rPr>
      <w:rFonts w:ascii="Times" w:eastAsia="Times" w:hAnsi="Times" w:cs="Times New Roman"/>
      <w:szCs w:val="20"/>
    </w:rPr>
  </w:style>
  <w:style w:type="paragraph" w:styleId="Heading6">
    <w:name w:val="heading 6"/>
    <w:basedOn w:val="Normal"/>
    <w:next w:val="Normal"/>
    <w:link w:val="Heading6Char"/>
    <w:qFormat/>
    <w:rsid w:val="00946891"/>
    <w:pPr>
      <w:keepNext/>
      <w:jc w:val="center"/>
      <w:outlineLvl w:val="5"/>
    </w:pPr>
    <w:rPr>
      <w:b/>
      <w:sz w:val="20"/>
      <w:lang w:val="x-none" w:eastAsia="x-none"/>
    </w:rPr>
  </w:style>
  <w:style w:type="paragraph" w:styleId="Heading8">
    <w:name w:val="heading 8"/>
    <w:basedOn w:val="Normal"/>
    <w:next w:val="Normal"/>
    <w:link w:val="Heading8Char"/>
    <w:qFormat/>
    <w:rsid w:val="00946891"/>
    <w:pPr>
      <w:keepNext/>
      <w:outlineLvl w:val="7"/>
    </w:pPr>
    <w:rPr>
      <w:b/>
      <w:cap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46891"/>
    <w:rPr>
      <w:rFonts w:ascii="Times" w:eastAsia="Times" w:hAnsi="Times" w:cs="Times New Roman"/>
      <w:b/>
      <w:sz w:val="20"/>
      <w:szCs w:val="20"/>
      <w:lang w:val="x-none" w:eastAsia="x-none"/>
    </w:rPr>
  </w:style>
  <w:style w:type="character" w:customStyle="1" w:styleId="Heading8Char">
    <w:name w:val="Heading 8 Char"/>
    <w:basedOn w:val="DefaultParagraphFont"/>
    <w:link w:val="Heading8"/>
    <w:rsid w:val="00946891"/>
    <w:rPr>
      <w:rFonts w:ascii="Times" w:eastAsia="Times" w:hAnsi="Times" w:cs="Times New Roman"/>
      <w:b/>
      <w:caps/>
      <w:sz w:val="20"/>
      <w:szCs w:val="20"/>
      <w:lang w:val="x-none" w:eastAsia="x-none"/>
    </w:rPr>
  </w:style>
  <w:style w:type="paragraph" w:styleId="Footer">
    <w:name w:val="footer"/>
    <w:basedOn w:val="Normal"/>
    <w:link w:val="FooterChar"/>
    <w:rsid w:val="00946891"/>
    <w:pPr>
      <w:tabs>
        <w:tab w:val="center" w:pos="4320"/>
        <w:tab w:val="right" w:pos="8640"/>
      </w:tabs>
      <w:spacing w:line="480" w:lineRule="auto"/>
    </w:pPr>
    <w:rPr>
      <w:sz w:val="20"/>
      <w:lang w:val="x-none" w:eastAsia="x-none"/>
    </w:rPr>
  </w:style>
  <w:style w:type="character" w:customStyle="1" w:styleId="FooterChar">
    <w:name w:val="Footer Char"/>
    <w:basedOn w:val="DefaultParagraphFont"/>
    <w:link w:val="Footer"/>
    <w:rsid w:val="00946891"/>
    <w:rPr>
      <w:rFonts w:ascii="Times" w:eastAsia="Times" w:hAnsi="Times" w:cs="Times New Roman"/>
      <w:sz w:val="20"/>
      <w:szCs w:val="20"/>
      <w:lang w:val="x-none" w:eastAsia="x-none"/>
    </w:rPr>
  </w:style>
  <w:style w:type="character" w:styleId="PageNumber">
    <w:name w:val="page number"/>
    <w:basedOn w:val="DefaultParagraphFont"/>
    <w:rsid w:val="00946891"/>
  </w:style>
  <w:style w:type="paragraph" w:styleId="ListParagraph">
    <w:name w:val="List Paragraph"/>
    <w:basedOn w:val="Normal"/>
    <w:uiPriority w:val="34"/>
    <w:qFormat/>
    <w:rsid w:val="00946891"/>
    <w:pPr>
      <w:ind w:left="720"/>
      <w:contextualSpacing/>
    </w:pPr>
  </w:style>
  <w:style w:type="table" w:styleId="TableGrid">
    <w:name w:val="Table Grid"/>
    <w:basedOn w:val="TableNormal"/>
    <w:uiPriority w:val="39"/>
    <w:rsid w:val="0094689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46891"/>
    <w:pPr>
      <w:spacing w:before="100" w:beforeAutospacing="1" w:after="100" w:afterAutospacing="1"/>
    </w:pPr>
    <w:rPr>
      <w:rFonts w:ascii="Times New Roman" w:eastAsia="Times New Roman" w:hAnsi="Times New Roman"/>
      <w:szCs w:val="24"/>
    </w:rPr>
  </w:style>
  <w:style w:type="character" w:styleId="Hyperlink">
    <w:name w:val="Hyperlink"/>
    <w:basedOn w:val="DefaultParagraphFont"/>
    <w:uiPriority w:val="99"/>
    <w:unhideWhenUsed/>
    <w:rsid w:val="00946891"/>
    <w:rPr>
      <w:color w:val="0563C1" w:themeColor="hyperlink"/>
      <w:u w:val="single"/>
    </w:rPr>
  </w:style>
  <w:style w:type="paragraph" w:styleId="BalloonText">
    <w:name w:val="Balloon Text"/>
    <w:basedOn w:val="Normal"/>
    <w:link w:val="BalloonTextChar"/>
    <w:uiPriority w:val="99"/>
    <w:semiHidden/>
    <w:unhideWhenUsed/>
    <w:rsid w:val="0094689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46891"/>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la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yperlink" Target="http://studentaffairs.manoa.hawaii.edu/policies/conduct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2424</Words>
  <Characters>12508</Characters>
  <Application>Microsoft Office Word</Application>
  <DocSecurity>0</DocSecurity>
  <Lines>208</Lines>
  <Paragraphs>44</Paragraphs>
  <ScaleCrop>false</ScaleCrop>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 Harada</dc:creator>
  <cp:keywords/>
  <dc:description/>
  <cp:lastModifiedBy>Violet Harada</cp:lastModifiedBy>
  <cp:revision>3</cp:revision>
  <cp:lastPrinted>2019-12-25T03:14:00Z</cp:lastPrinted>
  <dcterms:created xsi:type="dcterms:W3CDTF">2019-12-25T03:14:00Z</dcterms:created>
  <dcterms:modified xsi:type="dcterms:W3CDTF">2020-01-04T19:55:00Z</dcterms:modified>
</cp:coreProperties>
</file>